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7A53B2D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F7408D">
        <w:rPr>
          <w:rFonts w:ascii="Arial" w:eastAsia="Arial Unicode MS" w:hAnsi="Arial" w:cs="Arial"/>
          <w:b/>
          <w:bCs/>
          <w:sz w:val="24"/>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F234A1">
        <w:rPr>
          <w:rFonts w:ascii="Arial" w:eastAsia="宋体" w:hAnsi="Arial"/>
          <w:b/>
          <w:i/>
          <w:noProof/>
          <w:color w:val="auto"/>
          <w:sz w:val="28"/>
          <w:lang w:eastAsia="en-US"/>
        </w:rPr>
        <w:t>2746</w:t>
      </w:r>
    </w:p>
    <w:p w14:paraId="2107B316" w14:textId="11377998" w:rsidR="00A24F28" w:rsidRPr="003244C5" w:rsidRDefault="00F7408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7408D">
        <w:rPr>
          <w:rFonts w:ascii="Arial" w:eastAsia="Arial Unicode MS" w:hAnsi="Arial" w:cs="Arial"/>
          <w:b/>
          <w:bCs/>
          <w:sz w:val="24"/>
        </w:rPr>
        <w:t>February 20 – 24, 2023, Athens, Greece</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06DD13B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8D2C7E">
        <w:rPr>
          <w:rFonts w:ascii="Arial" w:hAnsi="Arial" w:cs="Arial"/>
          <w:b/>
        </w:rPr>
        <w:t xml:space="preserve"> </w:t>
      </w:r>
      <w:r w:rsidR="001975C6">
        <w:rPr>
          <w:rFonts w:ascii="Arial" w:hAnsi="Arial" w:cs="Arial"/>
          <w:b/>
        </w:rPr>
        <w:t xml:space="preserve">Procedures for </w:t>
      </w:r>
      <w:r w:rsidR="008D2C7E">
        <w:rPr>
          <w:rFonts w:ascii="Arial" w:hAnsi="Arial" w:cs="Arial"/>
          <w:b/>
        </w:rPr>
        <w:t>Target UE requested positioning with Ranging involved</w:t>
      </w:r>
      <w:r w:rsidR="00736DE7" w:rsidRPr="00736DE7">
        <w:rPr>
          <w:rFonts w:ascii="Arial" w:hAnsi="Arial" w:cs="Arial"/>
          <w:b/>
        </w:rPr>
        <w:t xml:space="preserve"> </w:t>
      </w:r>
      <w:r w:rsidR="00794745" w:rsidRPr="00794745" w:rsidDel="00794745">
        <w:rPr>
          <w:rFonts w:ascii="Arial" w:hAnsi="Arial" w:cs="Arial"/>
          <w:b/>
        </w:rPr>
        <w:t xml:space="preserve"> </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315544D5"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This paper</w:t>
      </w:r>
      <w:r w:rsidR="00C121A0">
        <w:rPr>
          <w:rFonts w:ascii="Arial" w:hAnsi="Arial" w:cs="Arial"/>
          <w:i/>
        </w:rPr>
        <w:t xml:space="preserve"> implements to the </w:t>
      </w:r>
      <w:r w:rsidR="00C121A0" w:rsidRPr="00C121A0">
        <w:rPr>
          <w:rFonts w:ascii="Arial" w:hAnsi="Arial" w:cs="Arial"/>
          <w:i/>
        </w:rPr>
        <w:t>Procedures for Target UE requested positioning with Ranging involved</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016741EE" w14:textId="2C38460A" w:rsidR="00683FC1" w:rsidRDefault="00683FC1" w:rsidP="00683FC1">
      <w:r w:rsidRPr="002451C1">
        <w:t xml:space="preserve">This paper </w:t>
      </w:r>
      <w:r>
        <w:t xml:space="preserve">implements the following procedure based on the conclusions in KI#5 </w:t>
      </w:r>
      <w:r w:rsidRPr="00603AFF">
        <w:t>Network assisted SL Positioning</w:t>
      </w:r>
      <w:r>
        <w:t>.</w:t>
      </w:r>
    </w:p>
    <w:p w14:paraId="7158F311" w14:textId="77777777" w:rsidR="00683FC1" w:rsidRPr="00F05BEF" w:rsidRDefault="00683FC1" w:rsidP="00683FC1">
      <w:pPr>
        <w:ind w:left="568" w:hanging="284"/>
        <w:rPr>
          <w:rFonts w:eastAsia="等线"/>
          <w:color w:val="auto"/>
          <w:highlight w:val="green"/>
          <w:lang w:eastAsia="zh-CN"/>
        </w:rPr>
      </w:pPr>
      <w:r w:rsidRPr="00F05BEF">
        <w:rPr>
          <w:rFonts w:eastAsia="等线" w:hint="eastAsia"/>
          <w:color w:val="auto"/>
          <w:highlight w:val="green"/>
          <w:lang w:eastAsia="zh-CN"/>
        </w:rPr>
        <w:t>-</w:t>
      </w:r>
      <w:r w:rsidRPr="00F05BEF">
        <w:rPr>
          <w:rFonts w:eastAsia="等线"/>
          <w:color w:val="auto"/>
          <w:highlight w:val="green"/>
          <w:lang w:eastAsia="zh-CN"/>
        </w:rPr>
        <w:tab/>
        <w:t xml:space="preserve">If Target UE cannot establish NAS connection with AMF, </w:t>
      </w:r>
      <w:r w:rsidRPr="00F05BEF">
        <w:rPr>
          <w:rFonts w:eastAsia="Times New Roman"/>
          <w:color w:val="auto"/>
          <w:highlight w:val="green"/>
          <w:lang w:eastAsia="zh-CN"/>
        </w:rPr>
        <w:t>for MO-LR or pending MT-LR (e.g. deferred MT-LR),</w:t>
      </w:r>
      <w:r w:rsidRPr="00F05BEF">
        <w:rPr>
          <w:rFonts w:eastAsia="等线"/>
          <w:color w:val="auto"/>
          <w:highlight w:val="green"/>
          <w:lang w:eastAsia="zh-CN"/>
        </w:rPr>
        <w:t xml:space="preserve"> </w:t>
      </w:r>
      <w:r w:rsidRPr="00F05BEF">
        <w:rPr>
          <w:rFonts w:eastAsia="Times New Roman"/>
          <w:color w:val="auto"/>
          <w:highlight w:val="green"/>
          <w:lang w:eastAsia="zh-CN"/>
        </w:rPr>
        <w:t>the following procedures can be used</w:t>
      </w:r>
      <w:r w:rsidRPr="00F05BEF">
        <w:rPr>
          <w:rFonts w:eastAsia="等线"/>
          <w:color w:val="auto"/>
          <w:highlight w:val="green"/>
          <w:lang w:eastAsia="zh-CN"/>
        </w:rPr>
        <w:t>:</w:t>
      </w:r>
    </w:p>
    <w:p w14:paraId="7C71C870" w14:textId="77777777" w:rsidR="00683FC1" w:rsidRPr="00F05BEF" w:rsidRDefault="00683FC1" w:rsidP="00683FC1">
      <w:pPr>
        <w:ind w:left="851" w:hanging="284"/>
        <w:rPr>
          <w:rFonts w:eastAsia="等线"/>
          <w:color w:val="auto"/>
          <w:highlight w:val="green"/>
          <w:lang w:eastAsia="zh-CN"/>
        </w:rPr>
      </w:pPr>
      <w:r w:rsidRPr="00F05BEF">
        <w:rPr>
          <w:rFonts w:eastAsia="等线"/>
          <w:color w:val="auto"/>
          <w:highlight w:val="green"/>
          <w:lang w:eastAsia="zh-CN"/>
        </w:rPr>
        <w:tab/>
      </w:r>
      <w:r w:rsidRPr="00F05BEF">
        <w:rPr>
          <w:rFonts w:eastAsia="等线"/>
          <w:color w:val="auto"/>
          <w:highlight w:val="green"/>
          <w:lang w:eastAsia="zh-CN"/>
        </w:rPr>
        <w:tab/>
        <w:t>Option a):</w:t>
      </w:r>
    </w:p>
    <w:p w14:paraId="34236068" w14:textId="77777777" w:rsidR="00683FC1" w:rsidRPr="00F05BEF" w:rsidRDefault="00683FC1" w:rsidP="00683FC1">
      <w:pPr>
        <w:ind w:left="1135" w:hanging="284"/>
        <w:rPr>
          <w:rFonts w:eastAsia="等线"/>
          <w:color w:val="auto"/>
          <w:highlight w:val="green"/>
          <w:lang w:eastAsia="zh-CN"/>
        </w:rPr>
      </w:pPr>
      <w:r w:rsidRPr="00F05BEF">
        <w:rPr>
          <w:rFonts w:eastAsia="等线"/>
          <w:color w:val="auto"/>
          <w:highlight w:val="green"/>
          <w:lang w:eastAsia="zh-CN"/>
        </w:rPr>
        <w:t>-</w:t>
      </w:r>
      <w:r w:rsidRPr="00F05BEF">
        <w:rPr>
          <w:rFonts w:eastAsia="等线"/>
          <w:color w:val="auto"/>
          <w:highlight w:val="green"/>
          <w:lang w:eastAsia="zh-CN"/>
        </w:rPr>
        <w:tab/>
        <w:t>The Target UE performs the Located UE's discovery and selection.</w:t>
      </w:r>
    </w:p>
    <w:p w14:paraId="4C364907" w14:textId="77777777" w:rsidR="00683FC1" w:rsidRPr="00F05BEF" w:rsidRDefault="00683FC1" w:rsidP="00683FC1">
      <w:pPr>
        <w:ind w:left="1135" w:hanging="284"/>
        <w:rPr>
          <w:rFonts w:eastAsia="等线"/>
          <w:color w:val="auto"/>
          <w:highlight w:val="green"/>
          <w:lang w:eastAsia="zh-CN"/>
        </w:rPr>
      </w:pPr>
      <w:r w:rsidRPr="00F05BEF">
        <w:rPr>
          <w:rFonts w:eastAsia="等线"/>
          <w:color w:val="auto"/>
          <w:highlight w:val="green"/>
          <w:lang w:eastAsia="zh-CN"/>
        </w:rPr>
        <w:t>-</w:t>
      </w:r>
      <w:r w:rsidRPr="00F05BEF">
        <w:rPr>
          <w:rFonts w:eastAsia="等线"/>
          <w:color w:val="auto"/>
          <w:highlight w:val="green"/>
          <w:lang w:eastAsia="zh-CN"/>
        </w:rPr>
        <w:tab/>
        <w:t>The Target UE may request for the Location of the Located UE(s).</w:t>
      </w:r>
    </w:p>
    <w:p w14:paraId="599C63D0" w14:textId="77777777" w:rsidR="00683FC1" w:rsidRPr="00F05BEF" w:rsidRDefault="00683FC1" w:rsidP="00683FC1">
      <w:pPr>
        <w:ind w:left="1135" w:hanging="284"/>
        <w:rPr>
          <w:rFonts w:eastAsia="等线"/>
          <w:color w:val="auto"/>
          <w:highlight w:val="green"/>
          <w:lang w:eastAsia="zh-CN"/>
        </w:rPr>
      </w:pPr>
      <w:r w:rsidRPr="00F05BEF">
        <w:rPr>
          <w:rFonts w:eastAsia="等线"/>
          <w:color w:val="auto"/>
          <w:highlight w:val="green"/>
          <w:lang w:eastAsia="zh-CN"/>
        </w:rPr>
        <w:t>-</w:t>
      </w:r>
      <w:r w:rsidRPr="00F05BEF">
        <w:rPr>
          <w:rFonts w:eastAsia="等线"/>
          <w:color w:val="auto"/>
          <w:highlight w:val="green"/>
          <w:lang w:eastAsia="zh-CN"/>
        </w:rPr>
        <w:tab/>
        <w:t>If the Located UE(s) needs network assistance to retrieve its location, the Located UE(s) may trigger a MO-LR. This assumes that the Located UE(s) has a NAS connection to an AMF.</w:t>
      </w:r>
    </w:p>
    <w:p w14:paraId="5FAE0D55" w14:textId="77777777" w:rsidR="00683FC1" w:rsidRPr="00F05BEF" w:rsidRDefault="00683FC1" w:rsidP="00683FC1">
      <w:pPr>
        <w:ind w:left="1135" w:hanging="284"/>
        <w:rPr>
          <w:rFonts w:eastAsia="等线"/>
          <w:color w:val="auto"/>
          <w:highlight w:val="green"/>
          <w:lang w:eastAsia="zh-CN"/>
        </w:rPr>
      </w:pPr>
      <w:r w:rsidRPr="00F05BEF">
        <w:rPr>
          <w:rFonts w:eastAsia="等线"/>
          <w:color w:val="auto"/>
          <w:highlight w:val="green"/>
          <w:lang w:eastAsia="zh-CN"/>
        </w:rPr>
        <w:t>-</w:t>
      </w:r>
      <w:r w:rsidRPr="00F05BEF">
        <w:rPr>
          <w:rFonts w:eastAsia="等线"/>
          <w:color w:val="auto"/>
          <w:highlight w:val="green"/>
          <w:lang w:eastAsia="zh-CN"/>
        </w:rPr>
        <w:tab/>
        <w:t>The Target UE uses the location returned by Located UE(s) together with the ranging/SL positioning measurement data or result to estimate its own location. The Ranging/</w:t>
      </w:r>
      <w:proofErr w:type="spellStart"/>
      <w:r w:rsidRPr="00F05BEF">
        <w:rPr>
          <w:rFonts w:eastAsia="等线"/>
          <w:color w:val="auto"/>
          <w:highlight w:val="green"/>
          <w:lang w:eastAsia="zh-CN"/>
        </w:rPr>
        <w:t>Sidelink</w:t>
      </w:r>
      <w:proofErr w:type="spellEnd"/>
      <w:r w:rsidRPr="00F05BEF">
        <w:rPr>
          <w:rFonts w:eastAsia="等线"/>
          <w:color w:val="auto"/>
          <w:highlight w:val="green"/>
          <w:lang w:eastAsia="zh-CN"/>
        </w:rPr>
        <w:t xml:space="preserve"> positioning and the positioning of the Located UE(s) can be scheduled with the same time (according to TS 23.273 [11]) to improve the Target UE positioning accuracy.</w:t>
      </w:r>
    </w:p>
    <w:p w14:paraId="33426FDD" w14:textId="77777777" w:rsidR="00683FC1" w:rsidRPr="00F05BEF" w:rsidRDefault="00683FC1" w:rsidP="00683FC1">
      <w:pPr>
        <w:ind w:left="851" w:hanging="284"/>
        <w:rPr>
          <w:rFonts w:eastAsia="等线"/>
          <w:color w:val="auto"/>
          <w:highlight w:val="green"/>
          <w:lang w:eastAsia="en-GB"/>
        </w:rPr>
      </w:pPr>
      <w:r w:rsidRPr="00F05BEF">
        <w:rPr>
          <w:rFonts w:eastAsia="等线"/>
          <w:color w:val="auto"/>
          <w:highlight w:val="green"/>
          <w:lang w:eastAsia="en-GB"/>
        </w:rPr>
        <w:tab/>
        <w:t>Option b):</w:t>
      </w:r>
    </w:p>
    <w:p w14:paraId="16CA400A" w14:textId="77777777" w:rsidR="00683FC1" w:rsidRPr="00F05BEF" w:rsidRDefault="00683FC1" w:rsidP="00683FC1">
      <w:pPr>
        <w:ind w:left="1135" w:hanging="284"/>
        <w:rPr>
          <w:rFonts w:eastAsia="等线"/>
          <w:color w:val="auto"/>
          <w:highlight w:val="green"/>
          <w:lang w:eastAsia="en-GB"/>
        </w:rPr>
      </w:pPr>
      <w:r w:rsidRPr="00F05BEF">
        <w:rPr>
          <w:rFonts w:eastAsia="等线"/>
          <w:color w:val="auto"/>
          <w:highlight w:val="green"/>
          <w:lang w:eastAsia="en-GB"/>
        </w:rPr>
        <w:t>-</w:t>
      </w:r>
      <w:r w:rsidRPr="00F05BEF">
        <w:rPr>
          <w:rFonts w:eastAsia="等线"/>
          <w:color w:val="auto"/>
          <w:highlight w:val="green"/>
          <w:lang w:eastAsia="en-GB"/>
        </w:rPr>
        <w:tab/>
        <w:t>The Target UE performs the Located UE's discovery and selection.</w:t>
      </w:r>
    </w:p>
    <w:p w14:paraId="68076F6F" w14:textId="77777777" w:rsidR="00683FC1" w:rsidRPr="00F05BEF" w:rsidRDefault="00683FC1" w:rsidP="00683FC1">
      <w:pPr>
        <w:ind w:left="1135" w:hanging="284"/>
        <w:rPr>
          <w:rFonts w:eastAsia="等线"/>
          <w:color w:val="auto"/>
          <w:highlight w:val="green"/>
          <w:lang w:eastAsia="en-GB"/>
        </w:rPr>
      </w:pPr>
      <w:r w:rsidRPr="00F05BEF">
        <w:rPr>
          <w:rFonts w:eastAsia="等线"/>
          <w:color w:val="auto"/>
          <w:highlight w:val="green"/>
          <w:lang w:eastAsia="en-GB"/>
        </w:rPr>
        <w:t>-</w:t>
      </w:r>
      <w:r w:rsidRPr="00F05BEF">
        <w:rPr>
          <w:rFonts w:eastAsia="等线"/>
          <w:color w:val="auto"/>
          <w:highlight w:val="green"/>
          <w:lang w:eastAsia="en-GB"/>
        </w:rPr>
        <w:tab/>
        <w:t>The Target UE may transmit its ranging measurements/results to the Located UE(s).</w:t>
      </w:r>
    </w:p>
    <w:p w14:paraId="004AF12F" w14:textId="77777777" w:rsidR="00683FC1" w:rsidRPr="00F05BEF" w:rsidRDefault="00683FC1" w:rsidP="00683FC1">
      <w:pPr>
        <w:ind w:left="1135" w:hanging="284"/>
        <w:rPr>
          <w:rFonts w:eastAsia="等线"/>
          <w:color w:val="auto"/>
          <w:highlight w:val="green"/>
          <w:lang w:eastAsia="en-GB"/>
        </w:rPr>
      </w:pPr>
      <w:r w:rsidRPr="00F05BEF">
        <w:rPr>
          <w:rFonts w:eastAsia="等线"/>
          <w:color w:val="auto"/>
          <w:highlight w:val="green"/>
          <w:lang w:eastAsia="en-GB"/>
        </w:rPr>
        <w:t>-</w:t>
      </w:r>
      <w:r w:rsidRPr="00F05BEF">
        <w:rPr>
          <w:rFonts w:eastAsia="等线"/>
          <w:color w:val="auto"/>
          <w:highlight w:val="green"/>
          <w:lang w:eastAsia="en-GB"/>
        </w:rPr>
        <w:tab/>
        <w:t>Located UE(s) may report the ranging/SL positioning measurement result to the LMF. This may include ranging measurements/results received from the Target UE. The endpoints for LPP messages can be the LMF and the Located UE(s) in this case.</w:t>
      </w:r>
    </w:p>
    <w:p w14:paraId="56135537" w14:textId="77777777" w:rsidR="00683FC1" w:rsidRPr="00F05BEF" w:rsidRDefault="00683FC1" w:rsidP="00683FC1">
      <w:pPr>
        <w:ind w:left="1135" w:hanging="284"/>
        <w:rPr>
          <w:rFonts w:eastAsia="等线"/>
          <w:color w:val="auto"/>
          <w:highlight w:val="green"/>
          <w:lang w:eastAsia="en-GB"/>
        </w:rPr>
      </w:pPr>
      <w:r w:rsidRPr="00F05BEF">
        <w:rPr>
          <w:rFonts w:eastAsia="等线"/>
          <w:color w:val="auto"/>
          <w:highlight w:val="green"/>
          <w:lang w:eastAsia="en-GB"/>
        </w:rPr>
        <w:t>-</w:t>
      </w:r>
      <w:r w:rsidRPr="00F05BEF">
        <w:rPr>
          <w:rFonts w:eastAsia="等线"/>
          <w:color w:val="auto"/>
          <w:highlight w:val="green"/>
          <w:lang w:eastAsia="en-GB"/>
        </w:rPr>
        <w:tab/>
        <w:t>The LMF may use the received information to calculate the location of the Target UE, and provide the resulting location via the Located UE to the Target UE or via 5G NF to the LCS client or the Application Server.</w:t>
      </w:r>
    </w:p>
    <w:p w14:paraId="3EB90137" w14:textId="77777777" w:rsidR="00683FC1" w:rsidRPr="00F05BEF" w:rsidRDefault="00683FC1" w:rsidP="00683FC1">
      <w:pPr>
        <w:keepLines/>
        <w:ind w:left="1135" w:hanging="851"/>
        <w:rPr>
          <w:rFonts w:eastAsia="等线"/>
          <w:color w:val="auto"/>
          <w:highlight w:val="green"/>
          <w:lang w:eastAsia="zh-CN"/>
        </w:rPr>
      </w:pPr>
      <w:r w:rsidRPr="00F05BEF">
        <w:rPr>
          <w:rFonts w:eastAsia="等线"/>
          <w:color w:val="auto"/>
          <w:highlight w:val="green"/>
          <w:lang w:eastAsia="zh-CN"/>
        </w:rPr>
        <w:t>NOTE 6:</w:t>
      </w:r>
      <w:r w:rsidRPr="00F05BEF">
        <w:rPr>
          <w:rFonts w:eastAsia="等线"/>
          <w:color w:val="auto"/>
          <w:highlight w:val="green"/>
          <w:lang w:eastAsia="zh-CN"/>
        </w:rPr>
        <w:tab/>
        <w:t>Security aspects require confirmation from SA WG3.</w:t>
      </w:r>
    </w:p>
    <w:p w14:paraId="5A7061DD" w14:textId="77777777" w:rsidR="00683FC1" w:rsidRPr="00F05BEF" w:rsidRDefault="00683FC1" w:rsidP="00683FC1">
      <w:pPr>
        <w:keepLines/>
        <w:ind w:left="1135" w:hanging="851"/>
        <w:rPr>
          <w:rFonts w:eastAsia="等线"/>
          <w:color w:val="auto"/>
          <w:highlight w:val="green"/>
          <w:lang w:eastAsia="zh-CN"/>
        </w:rPr>
      </w:pPr>
      <w:r w:rsidRPr="00F05BEF">
        <w:rPr>
          <w:rFonts w:eastAsia="等线"/>
          <w:color w:val="auto"/>
          <w:highlight w:val="green"/>
          <w:lang w:eastAsia="en-GB"/>
        </w:rPr>
        <w:t>NOTE </w:t>
      </w:r>
      <w:r w:rsidRPr="00F05BEF">
        <w:rPr>
          <w:rFonts w:eastAsia="等线" w:hint="eastAsia"/>
          <w:color w:val="auto"/>
          <w:highlight w:val="green"/>
          <w:lang w:eastAsia="en-GB"/>
        </w:rPr>
        <w:t>7</w:t>
      </w:r>
      <w:r w:rsidRPr="00F05BEF">
        <w:rPr>
          <w:rFonts w:eastAsia="等线"/>
          <w:color w:val="auto"/>
          <w:highlight w:val="green"/>
          <w:lang w:eastAsia="en-GB"/>
        </w:rPr>
        <w:t>:</w:t>
      </w:r>
      <w:r w:rsidRPr="00F05BEF">
        <w:rPr>
          <w:rFonts w:eastAsia="等线"/>
          <w:color w:val="auto"/>
          <w:highlight w:val="green"/>
          <w:lang w:eastAsia="en-GB"/>
        </w:rPr>
        <w:tab/>
        <w:t>Supporting of location report via the Located UE to the LMF needs to be confirmed by RAN.</w:t>
      </w:r>
    </w:p>
    <w:p w14:paraId="24672EAF" w14:textId="77777777" w:rsidR="00683FC1" w:rsidRPr="00F05BEF" w:rsidRDefault="00683FC1" w:rsidP="00683FC1">
      <w:pPr>
        <w:keepLines/>
        <w:ind w:left="1135" w:hanging="851"/>
        <w:rPr>
          <w:rFonts w:eastAsia="等线"/>
          <w:color w:val="auto"/>
          <w:lang w:eastAsia="zh-CN"/>
        </w:rPr>
      </w:pPr>
      <w:r w:rsidRPr="00F05BEF">
        <w:rPr>
          <w:rFonts w:eastAsia="等线"/>
          <w:color w:val="auto"/>
          <w:highlight w:val="green"/>
          <w:lang w:eastAsia="en-GB"/>
        </w:rPr>
        <w:t>NOTE 8:</w:t>
      </w:r>
      <w:r w:rsidRPr="00F05BEF">
        <w:rPr>
          <w:rFonts w:eastAsia="等线"/>
          <w:color w:val="auto"/>
          <w:highlight w:val="green"/>
          <w:lang w:eastAsia="en-GB"/>
        </w:rPr>
        <w:tab/>
      </w:r>
      <w:r w:rsidRPr="00F05BEF">
        <w:rPr>
          <w:rFonts w:eastAsia="等线"/>
          <w:color w:val="auto"/>
          <w:highlight w:val="green"/>
          <w:lang w:eastAsia="en-GB"/>
        </w:rPr>
        <w:tab/>
        <w:t>It will be determined during Normative phase that when AMF does not maintain target UE's context or GMLC cannot get target UE AMF address because of deregistration, whether and how location report from Located UE on behalf of Target UE is supported.</w:t>
      </w:r>
    </w:p>
    <w:p w14:paraId="2576A96C" w14:textId="77777777" w:rsidR="00683FC1" w:rsidRPr="00F05BEF" w:rsidRDefault="00683FC1" w:rsidP="00683FC1">
      <w:pPr>
        <w:rPr>
          <w:rFonts w:eastAsia="MS Mincho"/>
        </w:rPr>
      </w:pPr>
    </w:p>
    <w:p w14:paraId="544E5067" w14:textId="71779D13" w:rsidR="00683FC1" w:rsidRPr="00F05BEF" w:rsidRDefault="00683FC1" w:rsidP="00683FC1">
      <w:pPr>
        <w:rPr>
          <w:rFonts w:eastAsiaTheme="minorEastAsia"/>
          <w:lang w:eastAsia="zh-CN"/>
        </w:rPr>
      </w:pPr>
      <w:r>
        <w:rPr>
          <w:rFonts w:eastAsiaTheme="minorEastAsia"/>
          <w:lang w:eastAsia="zh-CN"/>
        </w:rPr>
        <w:t xml:space="preserve">Above conclusion is initiated by Target UE itself and there isn’t NAS connection between Target UE and AMF, these above related processes are not suitable to be classified to the Network assisted Ranging. Option A and B can have no </w:t>
      </w:r>
      <w:r>
        <w:rPr>
          <w:rFonts w:eastAsiaTheme="minorEastAsia"/>
          <w:lang w:eastAsia="zh-CN"/>
        </w:rPr>
        <w:lastRenderedPageBreak/>
        <w:t xml:space="preserve">network involved in, at most the network is involved in to calculate the Ranging result and at most it can be called Network based. </w:t>
      </w:r>
      <w:proofErr w:type="gramStart"/>
      <w:r>
        <w:rPr>
          <w:rFonts w:eastAsiaTheme="minorEastAsia"/>
          <w:lang w:eastAsia="zh-CN"/>
        </w:rPr>
        <w:t>So</w:t>
      </w:r>
      <w:proofErr w:type="gramEnd"/>
      <w:r>
        <w:rPr>
          <w:rFonts w:eastAsiaTheme="minorEastAsia"/>
          <w:lang w:eastAsia="zh-CN"/>
        </w:rPr>
        <w:t xml:space="preserve"> for above conclusions, it is proposed to use a sperate clause to describe</w:t>
      </w:r>
      <w:r w:rsidR="007E2E15">
        <w:rPr>
          <w:rFonts w:eastAsiaTheme="minorEastAsia"/>
          <w:lang w:eastAsia="zh-CN"/>
        </w:rPr>
        <w:t xml:space="preserve"> the procedure</w:t>
      </w:r>
      <w:r>
        <w:rPr>
          <w:rFonts w:eastAsiaTheme="minorEastAsia"/>
          <w:lang w:eastAsia="zh-CN"/>
        </w:rPr>
        <w:t xml:space="preserve">, which may </w:t>
      </w:r>
      <w:r w:rsidR="007E2E15">
        <w:rPr>
          <w:rFonts w:eastAsiaTheme="minorEastAsia"/>
          <w:lang w:eastAsia="zh-CN"/>
        </w:rPr>
        <w:t xml:space="preserve">be </w:t>
      </w:r>
      <w:r>
        <w:rPr>
          <w:rFonts w:eastAsiaTheme="minorEastAsia"/>
          <w:lang w:eastAsia="zh-CN"/>
        </w:rPr>
        <w:t>more suitable.</w:t>
      </w:r>
    </w:p>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F86D996" w14:textId="36187A39" w:rsidR="004A5B0C" w:rsidRPr="004A5B0C" w:rsidRDefault="004A5B0C" w:rsidP="004A5B0C">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bookmarkStart w:id="2" w:name="_Toc66692711"/>
      <w:bookmarkStart w:id="3" w:name="_Toc66701890"/>
      <w:bookmarkStart w:id="4" w:name="_Toc69883564"/>
      <w:bookmarkStart w:id="5" w:name="_Toc73625577"/>
      <w:bookmarkStart w:id="6" w:name="_Toc122420944"/>
      <w:bookmarkEnd w:id="1"/>
      <w:r w:rsidRPr="004A5B0C">
        <w:rPr>
          <w:rFonts w:ascii="Arial" w:eastAsia="等线" w:hAnsi="Arial"/>
          <w:color w:val="auto"/>
          <w:sz w:val="32"/>
          <w:lang w:eastAsia="ko-KR"/>
        </w:rPr>
        <w:t>6.</w:t>
      </w:r>
      <w:r w:rsidR="005B20BE">
        <w:rPr>
          <w:rFonts w:ascii="Arial" w:eastAsia="等线" w:hAnsi="Arial"/>
          <w:color w:val="auto"/>
          <w:sz w:val="32"/>
          <w:lang w:eastAsia="ko-KR"/>
        </w:rPr>
        <w:t>X</w:t>
      </w:r>
      <w:r w:rsidRPr="004A5B0C">
        <w:rPr>
          <w:rFonts w:ascii="Arial" w:eastAsia="等线" w:hAnsi="Arial"/>
          <w:color w:val="auto"/>
          <w:sz w:val="32"/>
          <w:lang w:eastAsia="ko-KR"/>
        </w:rPr>
        <w:tab/>
        <w:t xml:space="preserve">Procedures for </w:t>
      </w:r>
      <w:bookmarkEnd w:id="2"/>
      <w:bookmarkEnd w:id="3"/>
      <w:bookmarkEnd w:id="4"/>
      <w:bookmarkEnd w:id="5"/>
      <w:bookmarkEnd w:id="6"/>
      <w:r w:rsidR="00E3162F" w:rsidRPr="00E3162F">
        <w:rPr>
          <w:rFonts w:ascii="Arial" w:eastAsia="等线" w:hAnsi="Arial"/>
          <w:color w:val="auto"/>
          <w:sz w:val="32"/>
          <w:lang w:eastAsia="ko-KR"/>
        </w:rPr>
        <w:t>Target UE requested positioning with Ranging involved</w:t>
      </w:r>
    </w:p>
    <w:p w14:paraId="43560BF6" w14:textId="554C08E7" w:rsidR="004A5B0C" w:rsidRPr="004A5B0C" w:rsidRDefault="004A5B0C" w:rsidP="004A5B0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7" w:name="_Toc66692712"/>
      <w:bookmarkStart w:id="8" w:name="_Toc66701891"/>
      <w:bookmarkStart w:id="9" w:name="_Toc69883565"/>
      <w:bookmarkStart w:id="10" w:name="_Toc73625578"/>
      <w:bookmarkStart w:id="11" w:name="_Toc122420945"/>
      <w:r w:rsidRPr="004A5B0C">
        <w:rPr>
          <w:rFonts w:ascii="Arial" w:eastAsia="等线" w:hAnsi="Arial"/>
          <w:color w:val="auto"/>
          <w:sz w:val="28"/>
          <w:lang w:eastAsia="en-US"/>
        </w:rPr>
        <w:t>6.</w:t>
      </w:r>
      <w:r w:rsidR="00786535">
        <w:rPr>
          <w:rFonts w:ascii="Arial" w:eastAsia="等线" w:hAnsi="Arial"/>
          <w:color w:val="auto"/>
          <w:sz w:val="28"/>
          <w:lang w:eastAsia="en-US"/>
        </w:rPr>
        <w:t>X</w:t>
      </w:r>
      <w:r w:rsidRPr="004A5B0C">
        <w:rPr>
          <w:rFonts w:ascii="Arial" w:eastAsia="等线" w:hAnsi="Arial"/>
          <w:color w:val="auto"/>
          <w:sz w:val="28"/>
          <w:lang w:eastAsia="en-US"/>
        </w:rPr>
        <w:t>.1</w:t>
      </w:r>
      <w:r w:rsidRPr="004A5B0C">
        <w:rPr>
          <w:rFonts w:ascii="Arial" w:eastAsia="等线" w:hAnsi="Arial"/>
          <w:color w:val="auto"/>
          <w:sz w:val="28"/>
          <w:lang w:eastAsia="en-US"/>
        </w:rPr>
        <w:tab/>
        <w:t>General</w:t>
      </w:r>
      <w:bookmarkEnd w:id="7"/>
      <w:bookmarkEnd w:id="8"/>
      <w:bookmarkEnd w:id="9"/>
      <w:bookmarkEnd w:id="10"/>
      <w:bookmarkEnd w:id="11"/>
    </w:p>
    <w:p w14:paraId="5715A63F" w14:textId="534E8B7F" w:rsidR="004A5B0C" w:rsidRDefault="004A5B0C" w:rsidP="004A5B0C">
      <w:pPr>
        <w:overflowPunct/>
        <w:autoSpaceDE/>
        <w:autoSpaceDN/>
        <w:adjustRightInd/>
        <w:textAlignment w:val="auto"/>
        <w:rPr>
          <w:rFonts w:eastAsia="宋体"/>
          <w:color w:val="auto"/>
          <w:lang w:eastAsia="zh-CN"/>
        </w:rPr>
      </w:pPr>
      <w:r w:rsidRPr="004A5B0C">
        <w:rPr>
          <w:rFonts w:eastAsia="等线"/>
          <w:color w:val="auto"/>
          <w:lang w:eastAsia="en-US"/>
        </w:rPr>
        <w:t xml:space="preserve">The </w:t>
      </w:r>
      <w:r w:rsidRPr="004A5B0C">
        <w:rPr>
          <w:rFonts w:eastAsia="宋体"/>
          <w:color w:val="auto"/>
          <w:lang w:eastAsia="zh-CN"/>
        </w:rPr>
        <w:t>procedures for</w:t>
      </w:r>
      <w:r w:rsidR="00E3162F" w:rsidRPr="00E3162F">
        <w:t xml:space="preserve"> </w:t>
      </w:r>
      <w:r w:rsidR="00E3162F" w:rsidRPr="00E3162F">
        <w:rPr>
          <w:rFonts w:eastAsia="宋体"/>
          <w:color w:val="auto"/>
          <w:lang w:eastAsia="zh-CN"/>
        </w:rPr>
        <w:t>Target UE requested positioning with Ranging involved</w:t>
      </w:r>
      <w:r w:rsidR="00CF5342">
        <w:rPr>
          <w:rFonts w:eastAsia="宋体"/>
          <w:color w:val="auto"/>
          <w:lang w:eastAsia="zh-CN"/>
        </w:rPr>
        <w:t xml:space="preserve"> occurs</w:t>
      </w:r>
      <w:r w:rsidR="00CF5342" w:rsidRPr="00CF5342">
        <w:t xml:space="preserve"> </w:t>
      </w:r>
      <w:r w:rsidR="00CF5342">
        <w:rPr>
          <w:rFonts w:eastAsia="宋体"/>
          <w:color w:val="auto"/>
          <w:lang w:eastAsia="zh-CN"/>
        </w:rPr>
        <w:t>when</w:t>
      </w:r>
      <w:r w:rsidR="00CF5342" w:rsidRPr="00CF5342">
        <w:rPr>
          <w:rFonts w:eastAsia="宋体"/>
          <w:color w:val="auto"/>
          <w:lang w:eastAsia="zh-CN"/>
        </w:rPr>
        <w:t xml:space="preserve"> the Target UE cannot establish NAS connection with AMF</w:t>
      </w:r>
      <w:r w:rsidR="00CF5342">
        <w:rPr>
          <w:rFonts w:eastAsia="宋体"/>
          <w:color w:val="auto"/>
          <w:lang w:eastAsia="zh-CN"/>
        </w:rPr>
        <w:t>, which includes the following options:</w:t>
      </w:r>
    </w:p>
    <w:p w14:paraId="4D8448A8" w14:textId="68BA31A8" w:rsidR="00CF5342" w:rsidRDefault="00CF5342" w:rsidP="00CF5342">
      <w:pPr>
        <w:pStyle w:val="B1"/>
        <w:rPr>
          <w:rFonts w:eastAsiaTheme="minorEastAsia"/>
          <w:lang w:eastAsia="zh-CN"/>
        </w:rPr>
      </w:pPr>
      <w:r>
        <w:rPr>
          <w:rFonts w:eastAsiaTheme="minorEastAsia" w:hint="eastAsia"/>
          <w:lang w:eastAsia="zh-CN"/>
        </w:rPr>
        <w:t>-</w:t>
      </w:r>
      <w:r>
        <w:rPr>
          <w:rFonts w:eastAsiaTheme="minorEastAsia"/>
          <w:lang w:eastAsia="zh-CN"/>
        </w:rPr>
        <w:tab/>
      </w:r>
      <w:r w:rsidR="00535B39" w:rsidRPr="00535B39">
        <w:rPr>
          <w:rFonts w:eastAsiaTheme="minorEastAsia"/>
          <w:lang w:eastAsia="zh-CN"/>
        </w:rPr>
        <w:t>Target UE derived positioning with Ranging involved</w:t>
      </w:r>
      <w:r w:rsidR="00535B39">
        <w:rPr>
          <w:rFonts w:eastAsiaTheme="minorEastAsia"/>
          <w:lang w:eastAsia="zh-CN"/>
        </w:rPr>
        <w:t xml:space="preserve"> as described in clause </w:t>
      </w:r>
      <w:r w:rsidR="00535B39" w:rsidRPr="00535B39">
        <w:rPr>
          <w:rFonts w:eastAsiaTheme="minorEastAsia"/>
          <w:lang w:eastAsia="zh-CN"/>
        </w:rPr>
        <w:t>5.X.2</w:t>
      </w:r>
    </w:p>
    <w:p w14:paraId="4A0FE94D" w14:textId="43273035" w:rsidR="00535B39" w:rsidRPr="00CF5342" w:rsidRDefault="00535B39" w:rsidP="00CF5342">
      <w:pPr>
        <w:pStyle w:val="B1"/>
        <w:rPr>
          <w:rFonts w:eastAsiaTheme="minorEastAsia"/>
          <w:lang w:eastAsia="zh-CN"/>
        </w:rPr>
      </w:pPr>
      <w:r>
        <w:rPr>
          <w:rFonts w:eastAsiaTheme="minorEastAsia" w:hint="eastAsia"/>
          <w:lang w:eastAsia="zh-CN"/>
        </w:rPr>
        <w:t>-</w:t>
      </w:r>
      <w:r>
        <w:rPr>
          <w:rFonts w:eastAsiaTheme="minorEastAsia"/>
          <w:lang w:eastAsia="zh-CN"/>
        </w:rPr>
        <w:tab/>
      </w:r>
      <w:r w:rsidRPr="00535B39">
        <w:rPr>
          <w:rFonts w:eastAsiaTheme="minorEastAsia"/>
          <w:lang w:eastAsia="zh-CN"/>
        </w:rPr>
        <w:t>Located UE derived positioning with Ranging involved for Target UE</w:t>
      </w:r>
      <w:r>
        <w:rPr>
          <w:rFonts w:eastAsiaTheme="minorEastAsia"/>
          <w:lang w:eastAsia="zh-CN"/>
        </w:rPr>
        <w:t xml:space="preserve"> </w:t>
      </w:r>
      <w:r w:rsidRPr="00535B39">
        <w:rPr>
          <w:rFonts w:eastAsiaTheme="minorEastAsia"/>
          <w:lang w:eastAsia="zh-CN"/>
        </w:rPr>
        <w:t>as described in clause 5.X.</w:t>
      </w:r>
      <w:r w:rsidR="00A66E35">
        <w:rPr>
          <w:rFonts w:eastAsiaTheme="minorEastAsia"/>
          <w:lang w:eastAsia="zh-CN"/>
        </w:rPr>
        <w:t>3</w:t>
      </w:r>
    </w:p>
    <w:p w14:paraId="74979C78" w14:textId="5C5D8A40" w:rsidR="004A5B0C" w:rsidRPr="004A5B0C" w:rsidRDefault="004A5B0C" w:rsidP="004A5B0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2" w:name="_Toc66692713"/>
      <w:bookmarkStart w:id="13" w:name="_Toc66701892"/>
      <w:bookmarkStart w:id="14" w:name="_Toc69883566"/>
      <w:bookmarkStart w:id="15" w:name="_Toc73625579"/>
      <w:bookmarkStart w:id="16" w:name="_Toc122420946"/>
      <w:r w:rsidRPr="004A5B0C">
        <w:rPr>
          <w:rFonts w:ascii="Arial" w:eastAsia="等线" w:hAnsi="Arial"/>
          <w:color w:val="auto"/>
          <w:sz w:val="28"/>
          <w:lang w:eastAsia="en-US"/>
        </w:rPr>
        <w:t>6.</w:t>
      </w:r>
      <w:r w:rsidR="00786535">
        <w:rPr>
          <w:rFonts w:ascii="Arial" w:eastAsia="等线" w:hAnsi="Arial"/>
          <w:color w:val="auto"/>
          <w:sz w:val="28"/>
          <w:lang w:eastAsia="en-US"/>
        </w:rPr>
        <w:t>X</w:t>
      </w:r>
      <w:r w:rsidRPr="004A5B0C">
        <w:rPr>
          <w:rFonts w:ascii="Arial" w:eastAsia="等线" w:hAnsi="Arial"/>
          <w:color w:val="auto"/>
          <w:sz w:val="28"/>
          <w:lang w:eastAsia="en-US"/>
        </w:rPr>
        <w:t>.2</w:t>
      </w:r>
      <w:r w:rsidRPr="004A5B0C">
        <w:rPr>
          <w:rFonts w:ascii="Arial" w:eastAsia="等线" w:hAnsi="Arial"/>
          <w:color w:val="auto"/>
          <w:sz w:val="28"/>
          <w:lang w:eastAsia="en-US"/>
        </w:rPr>
        <w:tab/>
      </w:r>
      <w:bookmarkStart w:id="17" w:name="_Hlk126747191"/>
      <w:bookmarkEnd w:id="12"/>
      <w:bookmarkEnd w:id="13"/>
      <w:bookmarkEnd w:id="14"/>
      <w:bookmarkEnd w:id="15"/>
      <w:bookmarkEnd w:id="16"/>
      <w:r w:rsidR="00885A56" w:rsidRPr="00885A56">
        <w:rPr>
          <w:rFonts w:ascii="Arial" w:eastAsia="等线" w:hAnsi="Arial"/>
          <w:color w:val="auto"/>
          <w:sz w:val="28"/>
          <w:lang w:eastAsia="en-US"/>
        </w:rPr>
        <w:t>Procedures for Target UE derived positioning with Ranging involved</w:t>
      </w:r>
      <w:bookmarkEnd w:id="17"/>
    </w:p>
    <w:p w14:paraId="089432EA" w14:textId="6711BAF1" w:rsidR="00974235" w:rsidRDefault="00974235" w:rsidP="00974235">
      <w:pPr>
        <w:overflowPunct/>
        <w:autoSpaceDE/>
        <w:autoSpaceDN/>
        <w:adjustRightInd/>
        <w:textAlignment w:val="auto"/>
        <w:rPr>
          <w:rFonts w:eastAsia="等线"/>
          <w:color w:val="auto"/>
          <w:lang w:eastAsia="en-US"/>
        </w:rPr>
      </w:pPr>
      <w:r w:rsidRPr="00974235">
        <w:rPr>
          <w:rFonts w:eastAsia="等线"/>
          <w:color w:val="auto"/>
          <w:lang w:eastAsia="en-US"/>
        </w:rPr>
        <w:t>Figure 6.</w:t>
      </w:r>
      <w:r>
        <w:rPr>
          <w:rFonts w:eastAsia="等线"/>
          <w:color w:val="auto"/>
          <w:lang w:eastAsia="en-US"/>
        </w:rPr>
        <w:t>X</w:t>
      </w:r>
      <w:r w:rsidRPr="00974235">
        <w:rPr>
          <w:rFonts w:eastAsia="等线"/>
          <w:color w:val="auto"/>
          <w:lang w:eastAsia="en-US"/>
        </w:rPr>
        <w:t xml:space="preserve">.2-1 illustrates the general </w:t>
      </w:r>
      <w:r w:rsidR="00885A56">
        <w:rPr>
          <w:rFonts w:eastAsia="等线"/>
          <w:color w:val="auto"/>
          <w:lang w:eastAsia="en-US"/>
        </w:rPr>
        <w:t>p</w:t>
      </w:r>
      <w:r w:rsidR="00885A56" w:rsidRPr="00885A56">
        <w:rPr>
          <w:rFonts w:eastAsia="等线"/>
          <w:color w:val="auto"/>
          <w:lang w:eastAsia="en-US"/>
        </w:rPr>
        <w:t>rocedures for Target UE derived positioning with Ranging involved</w:t>
      </w:r>
      <w:r w:rsidR="002B368C">
        <w:rPr>
          <w:rFonts w:eastAsia="等线"/>
          <w:color w:val="auto"/>
          <w:lang w:eastAsia="en-US"/>
        </w:rPr>
        <w:t>.</w:t>
      </w:r>
    </w:p>
    <w:p w14:paraId="1BD39B29" w14:textId="0E3FDBAE" w:rsidR="00974235" w:rsidRDefault="00715B02" w:rsidP="00715B02">
      <w:pPr>
        <w:overflowPunct/>
        <w:autoSpaceDE/>
        <w:autoSpaceDN/>
        <w:adjustRightInd/>
        <w:jc w:val="center"/>
        <w:textAlignment w:val="auto"/>
        <w:rPr>
          <w:rFonts w:eastAsia="等线"/>
          <w:color w:val="auto"/>
          <w:lang w:eastAsia="en-US"/>
        </w:rPr>
      </w:pPr>
      <w:r>
        <w:object w:dxaOrig="8266" w:dyaOrig="4200" w14:anchorId="730E7F8B">
          <v:shape id="_x0000_i1026" type="#_x0000_t75" style="width:413.2pt;height:210.1pt" o:ole="">
            <v:imagedata r:id="rId13" o:title=""/>
          </v:shape>
          <o:OLEObject Type="Embed" ProgID="Visio.Drawing.15" ShapeID="_x0000_i1026" DrawAspect="Content" ObjectID="_1737560928" r:id="rId14"/>
        </w:object>
      </w:r>
    </w:p>
    <w:p w14:paraId="3C0FC4D0" w14:textId="664153E5" w:rsidR="00ED0C08" w:rsidRPr="001216A7" w:rsidRDefault="00ED0C08" w:rsidP="00ED0C08">
      <w:pPr>
        <w:pStyle w:val="TF"/>
        <w:rPr>
          <w:lang w:eastAsia="zh-CN"/>
        </w:rPr>
      </w:pPr>
      <w:r w:rsidRPr="001216A7">
        <w:rPr>
          <w:lang w:eastAsia="zh-CN"/>
        </w:rPr>
        <w:t xml:space="preserve">Figure </w:t>
      </w:r>
      <w:r w:rsidRPr="00ED0C08">
        <w:rPr>
          <w:lang w:eastAsia="zh-CN"/>
        </w:rPr>
        <w:t>6.X.2-1</w:t>
      </w:r>
      <w:r w:rsidRPr="001216A7">
        <w:rPr>
          <w:lang w:eastAsia="zh-CN"/>
        </w:rPr>
        <w:t xml:space="preserve">: </w:t>
      </w:r>
      <w:r w:rsidR="009F569A" w:rsidRPr="009F569A">
        <w:rPr>
          <w:lang w:eastAsia="zh-CN"/>
        </w:rPr>
        <w:t>Target UE derived positioning with Ranging involved</w:t>
      </w:r>
      <w:r w:rsidRPr="001216A7">
        <w:rPr>
          <w:lang w:eastAsia="zh-CN"/>
        </w:rPr>
        <w:t xml:space="preserve"> Procedure</w:t>
      </w:r>
    </w:p>
    <w:p w14:paraId="783A4351" w14:textId="4AA7F1B3" w:rsidR="009F569A" w:rsidRDefault="00A1609A" w:rsidP="00A1609A">
      <w:pPr>
        <w:pStyle w:val="B1"/>
      </w:pPr>
      <w:r w:rsidRPr="001216A7">
        <w:t>1)</w:t>
      </w:r>
      <w:r w:rsidRPr="001216A7">
        <w:tab/>
      </w:r>
      <w:r w:rsidR="00405BB5">
        <w:t xml:space="preserve">When </w:t>
      </w:r>
      <w:r w:rsidR="009F569A" w:rsidRPr="009F569A">
        <w:t>Target UE cannot establish NAS connection with AMF</w:t>
      </w:r>
      <w:r w:rsidR="00405BB5">
        <w:t xml:space="preserve"> and to obtain its own location, the Target UE determines to use the Located UE’s assistant, then the Target UE performs the Located UE discovery and selection.</w:t>
      </w:r>
    </w:p>
    <w:p w14:paraId="4492BAB6" w14:textId="450A61B5" w:rsidR="00405BB5" w:rsidRDefault="00A1609A" w:rsidP="00A1609A">
      <w:pPr>
        <w:pStyle w:val="B1"/>
      </w:pPr>
      <w:r w:rsidRPr="001216A7">
        <w:t>2)</w:t>
      </w:r>
      <w:r w:rsidRPr="001216A7">
        <w:tab/>
      </w:r>
      <w:r w:rsidR="00405BB5">
        <w:t>Target UE sends a Ranging service request to the selected Located UE(s) to request for the location of Located UE(s).</w:t>
      </w:r>
    </w:p>
    <w:p w14:paraId="3A532429" w14:textId="39878928" w:rsidR="00405BB5" w:rsidRDefault="00405BB5" w:rsidP="00A1609A">
      <w:pPr>
        <w:pStyle w:val="B1"/>
        <w:rPr>
          <w:rFonts w:eastAsia="MS Mincho"/>
        </w:rPr>
      </w:pPr>
      <w:r>
        <w:rPr>
          <w:rFonts w:eastAsia="MS Mincho"/>
        </w:rPr>
        <w:t>3)</w:t>
      </w:r>
      <w:r>
        <w:rPr>
          <w:rFonts w:eastAsia="MS Mincho"/>
        </w:rPr>
        <w:tab/>
        <w:t xml:space="preserve">After receiving the </w:t>
      </w:r>
      <w:r w:rsidRPr="00405BB5">
        <w:rPr>
          <w:rFonts w:eastAsia="MS Mincho"/>
        </w:rPr>
        <w:t>Ranging service request</w:t>
      </w:r>
      <w:r>
        <w:rPr>
          <w:rFonts w:eastAsia="MS Mincho"/>
        </w:rPr>
        <w:t>, if the Located UE doesn’t have the available location of itself</w:t>
      </w:r>
      <w:r w:rsidR="00A97CBF">
        <w:rPr>
          <w:rFonts w:eastAsia="MS Mincho"/>
        </w:rPr>
        <w:t>, the Located UE perform the MO-LR procedure as described in clause 6.2 of TS23.273[</w:t>
      </w:r>
      <w:r w:rsidR="00A56A43">
        <w:rPr>
          <w:rFonts w:eastAsia="MS Mincho"/>
        </w:rPr>
        <w:t>8</w:t>
      </w:r>
      <w:r w:rsidR="00A97CBF">
        <w:rPr>
          <w:rFonts w:eastAsia="MS Mincho"/>
        </w:rPr>
        <w:t>].</w:t>
      </w:r>
    </w:p>
    <w:p w14:paraId="731DE594" w14:textId="0F557733" w:rsidR="00A97CBF" w:rsidRDefault="00A97CBF" w:rsidP="00A1609A">
      <w:pPr>
        <w:pStyle w:val="B1"/>
        <w:rPr>
          <w:rFonts w:eastAsia="MS Mincho"/>
        </w:rPr>
      </w:pPr>
      <w:r>
        <w:rPr>
          <w:rFonts w:eastAsia="MS Mincho"/>
        </w:rPr>
        <w:t>4)</w:t>
      </w:r>
      <w:r>
        <w:rPr>
          <w:rFonts w:eastAsia="MS Mincho"/>
        </w:rPr>
        <w:tab/>
        <w:t>The Located UE(s) return its location to the Target UE.</w:t>
      </w:r>
    </w:p>
    <w:p w14:paraId="5CCA96E6" w14:textId="62E79866" w:rsidR="00A97CBF" w:rsidRDefault="007E3076" w:rsidP="00A1609A">
      <w:pPr>
        <w:pStyle w:val="B1"/>
        <w:rPr>
          <w:rFonts w:eastAsiaTheme="minorEastAsia"/>
          <w:lang w:eastAsia="zh-CN"/>
        </w:rPr>
      </w:pPr>
      <w:r>
        <w:rPr>
          <w:rFonts w:eastAsiaTheme="minorEastAsia" w:hint="eastAsia"/>
          <w:lang w:eastAsia="zh-CN"/>
        </w:rPr>
        <w:lastRenderedPageBreak/>
        <w:t>5</w:t>
      </w:r>
      <w:r>
        <w:rPr>
          <w:rFonts w:eastAsiaTheme="minorEastAsia"/>
          <w:lang w:eastAsia="zh-CN"/>
        </w:rPr>
        <w:t>)</w:t>
      </w:r>
      <w:r>
        <w:rPr>
          <w:rFonts w:eastAsiaTheme="minorEastAsia"/>
          <w:lang w:eastAsia="zh-CN"/>
        </w:rPr>
        <w:tab/>
        <w:t xml:space="preserve">The Target UE performs the Ranging and </w:t>
      </w:r>
      <w:proofErr w:type="spellStart"/>
      <w:r>
        <w:rPr>
          <w:rFonts w:eastAsiaTheme="minorEastAsia"/>
          <w:lang w:eastAsia="zh-CN"/>
        </w:rPr>
        <w:t>sidelink</w:t>
      </w:r>
      <w:proofErr w:type="spellEnd"/>
      <w:r>
        <w:rPr>
          <w:rFonts w:eastAsiaTheme="minorEastAsia"/>
          <w:lang w:eastAsia="zh-CN"/>
        </w:rPr>
        <w:t xml:space="preserve"> procedure with the Located UE(s), this step can be initiated after the step1.</w:t>
      </w:r>
    </w:p>
    <w:p w14:paraId="69CE75DE" w14:textId="207278F4" w:rsidR="007E3076" w:rsidRPr="007E3076" w:rsidRDefault="007E3076" w:rsidP="00A1609A">
      <w:pPr>
        <w:pStyle w:val="B1"/>
        <w:rPr>
          <w:rFonts w:eastAsiaTheme="minorEastAsia"/>
          <w:lang w:eastAsia="zh-CN"/>
        </w:rPr>
      </w:pPr>
      <w:r>
        <w:rPr>
          <w:rFonts w:eastAsiaTheme="minorEastAsia" w:hint="eastAsia"/>
          <w:lang w:eastAsia="zh-CN"/>
        </w:rPr>
        <w:t>6</w:t>
      </w:r>
      <w:r>
        <w:rPr>
          <w:rFonts w:eastAsiaTheme="minorEastAsia"/>
          <w:lang w:eastAsia="zh-CN"/>
        </w:rPr>
        <w:t>)</w:t>
      </w:r>
      <w:r>
        <w:rPr>
          <w:rFonts w:eastAsiaTheme="minorEastAsia"/>
          <w:lang w:eastAsia="zh-CN"/>
        </w:rPr>
        <w:tab/>
        <w:t xml:space="preserve">The Target UE </w:t>
      </w:r>
      <w:r w:rsidRPr="007E3076">
        <w:rPr>
          <w:rFonts w:eastAsiaTheme="minorEastAsia"/>
          <w:lang w:eastAsia="zh-CN"/>
        </w:rPr>
        <w:t xml:space="preserve">derives its own location based on Ranging and </w:t>
      </w:r>
      <w:proofErr w:type="spellStart"/>
      <w:r w:rsidRPr="007E3076">
        <w:rPr>
          <w:rFonts w:eastAsiaTheme="minorEastAsia"/>
          <w:lang w:eastAsia="zh-CN"/>
        </w:rPr>
        <w:t>Sidelink</w:t>
      </w:r>
      <w:proofErr w:type="spellEnd"/>
      <w:r w:rsidRPr="007E3076">
        <w:rPr>
          <w:rFonts w:eastAsiaTheme="minorEastAsia"/>
          <w:lang w:eastAsia="zh-CN"/>
        </w:rPr>
        <w:t xml:space="preserve"> positioning measurement data/result and the location of the Located UE(s)</w:t>
      </w:r>
    </w:p>
    <w:p w14:paraId="22081CC9" w14:textId="3F3BE50A" w:rsidR="000E6197" w:rsidRDefault="000E6197" w:rsidP="000E6197">
      <w:pPr>
        <w:pStyle w:val="B1"/>
        <w:rPr>
          <w:rFonts w:eastAsiaTheme="minorEastAsia"/>
          <w:lang w:eastAsia="zh-CN"/>
        </w:rPr>
      </w:pPr>
    </w:p>
    <w:p w14:paraId="7321B951" w14:textId="67EA7E40" w:rsidR="004E4DB3" w:rsidRPr="004A5B0C" w:rsidRDefault="004E4DB3" w:rsidP="004E4DB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4A5B0C">
        <w:rPr>
          <w:rFonts w:ascii="Arial" w:eastAsia="等线" w:hAnsi="Arial"/>
          <w:color w:val="auto"/>
          <w:sz w:val="28"/>
          <w:lang w:eastAsia="en-US"/>
        </w:rPr>
        <w:t>6.</w:t>
      </w:r>
      <w:r>
        <w:rPr>
          <w:rFonts w:ascii="Arial" w:eastAsia="等线" w:hAnsi="Arial"/>
          <w:color w:val="auto"/>
          <w:sz w:val="28"/>
          <w:lang w:eastAsia="en-US"/>
        </w:rPr>
        <w:t>X</w:t>
      </w:r>
      <w:r w:rsidRPr="004A5B0C">
        <w:rPr>
          <w:rFonts w:ascii="Arial" w:eastAsia="等线" w:hAnsi="Arial"/>
          <w:color w:val="auto"/>
          <w:sz w:val="28"/>
          <w:lang w:eastAsia="en-US"/>
        </w:rPr>
        <w:t>.</w:t>
      </w:r>
      <w:r w:rsidR="00F836AC">
        <w:rPr>
          <w:rFonts w:ascii="Arial" w:eastAsia="等线" w:hAnsi="Arial"/>
          <w:color w:val="auto"/>
          <w:sz w:val="28"/>
          <w:lang w:eastAsia="en-US"/>
        </w:rPr>
        <w:t>3</w:t>
      </w:r>
      <w:r w:rsidRPr="004A5B0C">
        <w:rPr>
          <w:rFonts w:ascii="Arial" w:eastAsia="等线" w:hAnsi="Arial"/>
          <w:color w:val="auto"/>
          <w:sz w:val="28"/>
          <w:lang w:eastAsia="en-US"/>
        </w:rPr>
        <w:tab/>
      </w:r>
      <w:r w:rsidR="00E05290" w:rsidRPr="00E05290">
        <w:rPr>
          <w:rFonts w:ascii="Arial" w:eastAsia="等线" w:hAnsi="Arial"/>
          <w:color w:val="auto"/>
          <w:sz w:val="28"/>
          <w:lang w:eastAsia="en-US"/>
        </w:rPr>
        <w:t>Located UE derived positioning with Ranging involved for Target UE</w:t>
      </w:r>
    </w:p>
    <w:p w14:paraId="6FCF5029" w14:textId="069CD931" w:rsidR="004E4DB3" w:rsidRDefault="004E4DB3" w:rsidP="004E4DB3">
      <w:pPr>
        <w:overflowPunct/>
        <w:autoSpaceDE/>
        <w:autoSpaceDN/>
        <w:adjustRightInd/>
        <w:textAlignment w:val="auto"/>
        <w:rPr>
          <w:rFonts w:eastAsia="等线"/>
          <w:color w:val="auto"/>
          <w:lang w:eastAsia="en-US"/>
        </w:rPr>
      </w:pPr>
      <w:r w:rsidRPr="00974235">
        <w:rPr>
          <w:rFonts w:eastAsia="等线"/>
          <w:color w:val="auto"/>
          <w:lang w:eastAsia="en-US"/>
        </w:rPr>
        <w:t>Figure 6.</w:t>
      </w:r>
      <w:r>
        <w:rPr>
          <w:rFonts w:eastAsia="等线"/>
          <w:color w:val="auto"/>
          <w:lang w:eastAsia="en-US"/>
        </w:rPr>
        <w:t>X</w:t>
      </w:r>
      <w:r w:rsidRPr="00974235">
        <w:rPr>
          <w:rFonts w:eastAsia="等线"/>
          <w:color w:val="auto"/>
          <w:lang w:eastAsia="en-US"/>
        </w:rPr>
        <w:t>.</w:t>
      </w:r>
      <w:r w:rsidR="00F836AC">
        <w:rPr>
          <w:rFonts w:eastAsia="等线"/>
          <w:color w:val="auto"/>
          <w:lang w:eastAsia="en-US"/>
        </w:rPr>
        <w:t>3</w:t>
      </w:r>
      <w:r w:rsidR="00C04DB0">
        <w:rPr>
          <w:rFonts w:eastAsia="等线"/>
          <w:color w:val="auto"/>
          <w:lang w:eastAsia="en-US"/>
        </w:rPr>
        <w:t>.1</w:t>
      </w:r>
      <w:r w:rsidRPr="00974235">
        <w:rPr>
          <w:rFonts w:eastAsia="等线"/>
          <w:color w:val="auto"/>
          <w:lang w:eastAsia="en-US"/>
        </w:rPr>
        <w:t xml:space="preserve">-1 illustrates </w:t>
      </w:r>
      <w:r w:rsidR="00F836AC" w:rsidRPr="00F836AC">
        <w:rPr>
          <w:rFonts w:eastAsia="等线"/>
          <w:color w:val="auto"/>
          <w:lang w:eastAsia="en-US"/>
        </w:rPr>
        <w:t>general</w:t>
      </w:r>
      <w:r w:rsidR="00624155" w:rsidRPr="00624155">
        <w:t xml:space="preserve"> </w:t>
      </w:r>
      <w:r w:rsidR="00E725F8" w:rsidRPr="00E725F8">
        <w:t>Located UE derived positioning with Ranging involved for Target UE</w:t>
      </w:r>
      <w:r w:rsidR="005345ED">
        <w:rPr>
          <w:rFonts w:eastAsia="等线"/>
          <w:color w:val="auto"/>
          <w:lang w:eastAsia="en-US"/>
        </w:rPr>
        <w:t>.</w:t>
      </w:r>
    </w:p>
    <w:p w14:paraId="030B0B90" w14:textId="535F05F9" w:rsidR="004E4DB3" w:rsidRDefault="009322F9" w:rsidP="004E4DB3">
      <w:pPr>
        <w:overflowPunct/>
        <w:autoSpaceDE/>
        <w:autoSpaceDN/>
        <w:adjustRightInd/>
        <w:textAlignment w:val="auto"/>
        <w:rPr>
          <w:rFonts w:eastAsia="等线"/>
          <w:color w:val="auto"/>
          <w:lang w:eastAsia="en-US"/>
        </w:rPr>
      </w:pPr>
      <w:r>
        <w:object w:dxaOrig="8775" w:dyaOrig="8415" w14:anchorId="05E595BD">
          <v:shape id="_x0000_i1027" type="#_x0000_t75" style="width:439pt;height:421.25pt" o:ole="">
            <v:imagedata r:id="rId15" o:title=""/>
          </v:shape>
          <o:OLEObject Type="Embed" ProgID="Visio.Drawing.15" ShapeID="_x0000_i1027" DrawAspect="Content" ObjectID="_1737560929" r:id="rId16"/>
        </w:object>
      </w:r>
    </w:p>
    <w:p w14:paraId="59C74A9C" w14:textId="5B439451" w:rsidR="004E4DB3" w:rsidRPr="001216A7" w:rsidRDefault="004E4DB3" w:rsidP="004E4DB3">
      <w:pPr>
        <w:pStyle w:val="TF"/>
        <w:rPr>
          <w:lang w:eastAsia="zh-CN"/>
        </w:rPr>
      </w:pPr>
      <w:r w:rsidRPr="001216A7">
        <w:rPr>
          <w:lang w:eastAsia="zh-CN"/>
        </w:rPr>
        <w:t xml:space="preserve">Figure </w:t>
      </w:r>
      <w:r w:rsidRPr="00ED0C08">
        <w:rPr>
          <w:lang w:eastAsia="zh-CN"/>
        </w:rPr>
        <w:t>6.X.2-1</w:t>
      </w:r>
      <w:r w:rsidRPr="001216A7">
        <w:rPr>
          <w:lang w:eastAsia="zh-CN"/>
        </w:rPr>
        <w:t xml:space="preserve">: </w:t>
      </w:r>
      <w:r w:rsidR="004C7D94" w:rsidRPr="004C7D94">
        <w:rPr>
          <w:lang w:eastAsia="zh-CN"/>
        </w:rPr>
        <w:t>Located UE derived positioning with Ranging involved for Target UE</w:t>
      </w:r>
      <w:r w:rsidRPr="001216A7">
        <w:rPr>
          <w:lang w:eastAsia="zh-CN"/>
        </w:rPr>
        <w:t xml:space="preserve"> Procedure</w:t>
      </w:r>
    </w:p>
    <w:p w14:paraId="27F89163" w14:textId="0F94F96C" w:rsidR="00BF14EE" w:rsidRDefault="004E4DB3" w:rsidP="004E4DB3">
      <w:pPr>
        <w:pStyle w:val="B1"/>
      </w:pPr>
      <w:r w:rsidRPr="001216A7">
        <w:t>1)</w:t>
      </w:r>
      <w:r w:rsidRPr="001216A7">
        <w:tab/>
      </w:r>
      <w:r w:rsidR="00894763" w:rsidRPr="00894763">
        <w:t>When Target UE cannot establish NAS connection with AMF and to obtain its own location, the Target UE determines to use the Located UE’s assistant, then the Target UE performs the Located UE discovery and selection</w:t>
      </w:r>
      <w:r w:rsidR="00BF14EE">
        <w:t>.</w:t>
      </w:r>
    </w:p>
    <w:p w14:paraId="25A5964A" w14:textId="46E17A84" w:rsidR="00223494" w:rsidRDefault="00223494" w:rsidP="004E4DB3">
      <w:pPr>
        <w:pStyle w:val="B1"/>
        <w:rPr>
          <w:rFonts w:eastAsia="MS Mincho"/>
        </w:rPr>
      </w:pPr>
      <w:r>
        <w:rPr>
          <w:rFonts w:eastAsia="MS Mincho"/>
        </w:rPr>
        <w:t>2)</w:t>
      </w:r>
      <w:r>
        <w:rPr>
          <w:rFonts w:eastAsia="MS Mincho"/>
        </w:rPr>
        <w:tab/>
        <w:t xml:space="preserve">The Target UE performs the </w:t>
      </w:r>
      <w:r w:rsidR="00303D2F" w:rsidRPr="00303D2F">
        <w:rPr>
          <w:rFonts w:eastAsia="MS Mincho"/>
        </w:rPr>
        <w:t>Ranging/</w:t>
      </w:r>
      <w:proofErr w:type="spellStart"/>
      <w:r w:rsidR="00303D2F" w:rsidRPr="00303D2F">
        <w:rPr>
          <w:rFonts w:eastAsia="MS Mincho"/>
        </w:rPr>
        <w:t>Sidelink</w:t>
      </w:r>
      <w:proofErr w:type="spellEnd"/>
      <w:r w:rsidR="00303D2F" w:rsidRPr="00303D2F">
        <w:rPr>
          <w:rFonts w:eastAsia="MS Mincho"/>
        </w:rPr>
        <w:t xml:space="preserve"> Positioning procedure </w:t>
      </w:r>
      <w:r w:rsidR="00303D2F">
        <w:rPr>
          <w:rFonts w:eastAsia="MS Mincho"/>
        </w:rPr>
        <w:t xml:space="preserve">with the selected </w:t>
      </w:r>
      <w:r>
        <w:rPr>
          <w:rFonts w:eastAsia="MS Mincho"/>
        </w:rPr>
        <w:t>Located UE(s).</w:t>
      </w:r>
    </w:p>
    <w:p w14:paraId="31685F13" w14:textId="58296E35" w:rsidR="0088227F" w:rsidRDefault="00223494" w:rsidP="004E4DB3">
      <w:pPr>
        <w:pStyle w:val="B1"/>
        <w:rPr>
          <w:rFonts w:eastAsia="MS Mincho"/>
        </w:rPr>
      </w:pPr>
      <w:r>
        <w:rPr>
          <w:rFonts w:eastAsia="MS Mincho"/>
        </w:rPr>
        <w:t>3)</w:t>
      </w:r>
      <w:r>
        <w:rPr>
          <w:rFonts w:eastAsia="MS Mincho"/>
        </w:rPr>
        <w:tab/>
        <w:t xml:space="preserve">The Target UE </w:t>
      </w:r>
      <w:r w:rsidR="0088227F">
        <w:rPr>
          <w:rFonts w:eastAsia="MS Mincho"/>
        </w:rPr>
        <w:t xml:space="preserve">sends a </w:t>
      </w:r>
      <w:r w:rsidR="0088227F" w:rsidRPr="0088227F">
        <w:rPr>
          <w:rFonts w:eastAsia="MS Mincho"/>
        </w:rPr>
        <w:t>Ranging service request</w:t>
      </w:r>
      <w:r w:rsidR="0088227F">
        <w:rPr>
          <w:rFonts w:eastAsia="MS Mincho"/>
        </w:rPr>
        <w:t xml:space="preserve"> to the Located UE for requesting its own location.</w:t>
      </w:r>
    </w:p>
    <w:p w14:paraId="3AA3A5C6" w14:textId="77777777" w:rsidR="0088227F" w:rsidRDefault="0088227F" w:rsidP="004E4DB3">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t xml:space="preserve">After receiving the </w:t>
      </w:r>
      <w:r w:rsidRPr="0088227F">
        <w:rPr>
          <w:rFonts w:eastAsiaTheme="minorEastAsia"/>
          <w:lang w:eastAsia="zh-CN"/>
        </w:rPr>
        <w:t>Ranging service request</w:t>
      </w:r>
      <w:r>
        <w:rPr>
          <w:rFonts w:eastAsiaTheme="minorEastAsia"/>
          <w:lang w:eastAsia="zh-CN"/>
        </w:rPr>
        <w:t>:</w:t>
      </w:r>
    </w:p>
    <w:p w14:paraId="4875D878" w14:textId="2D798F5E" w:rsidR="0088227F" w:rsidRDefault="0088227F" w:rsidP="0088227F">
      <w:pPr>
        <w:pStyle w:val="B2"/>
        <w:rPr>
          <w:lang w:eastAsia="zh-CN"/>
        </w:rPr>
      </w:pPr>
      <w:r>
        <w:rPr>
          <w:lang w:eastAsia="zh-CN"/>
        </w:rPr>
        <w:t>-</w:t>
      </w:r>
      <w:r>
        <w:rPr>
          <w:lang w:eastAsia="zh-CN"/>
        </w:rPr>
        <w:tab/>
        <w:t xml:space="preserve">If the </w:t>
      </w:r>
      <w:r w:rsidRPr="0088227F">
        <w:rPr>
          <w:lang w:eastAsia="zh-CN"/>
        </w:rPr>
        <w:t>Located UE doesn’t have the available location of itself, the Located UE perform the MO-LR procedure as described in clause 6.2 of TS</w:t>
      </w:r>
      <w:bookmarkStart w:id="18" w:name="_GoBack"/>
      <w:r w:rsidRPr="0088227F">
        <w:rPr>
          <w:lang w:eastAsia="zh-CN"/>
        </w:rPr>
        <w:t>23.273</w:t>
      </w:r>
      <w:bookmarkEnd w:id="18"/>
      <w:r w:rsidRPr="0088227F">
        <w:rPr>
          <w:lang w:eastAsia="zh-CN"/>
        </w:rPr>
        <w:t>[</w:t>
      </w:r>
      <w:r w:rsidR="00A56A43">
        <w:rPr>
          <w:lang w:eastAsia="zh-CN"/>
        </w:rPr>
        <w:t>8</w:t>
      </w:r>
      <w:r w:rsidRPr="0088227F">
        <w:rPr>
          <w:lang w:eastAsia="zh-CN"/>
        </w:rPr>
        <w:t>]</w:t>
      </w:r>
      <w:r>
        <w:rPr>
          <w:lang w:eastAsia="zh-CN"/>
        </w:rPr>
        <w:t xml:space="preserve"> to obtain its own location. Then the Located UE </w:t>
      </w:r>
      <w:r w:rsidRPr="0088227F">
        <w:rPr>
          <w:lang w:eastAsia="zh-CN"/>
        </w:rPr>
        <w:t xml:space="preserve">derives </w:t>
      </w:r>
      <w:r>
        <w:rPr>
          <w:lang w:eastAsia="zh-CN"/>
        </w:rPr>
        <w:lastRenderedPageBreak/>
        <w:t xml:space="preserve">the </w:t>
      </w:r>
      <w:r w:rsidRPr="0088227F">
        <w:rPr>
          <w:lang w:eastAsia="zh-CN"/>
        </w:rPr>
        <w:t>location</w:t>
      </w:r>
      <w:r>
        <w:rPr>
          <w:lang w:eastAsia="zh-CN"/>
        </w:rPr>
        <w:t xml:space="preserve"> of the Target UE</w:t>
      </w:r>
      <w:r w:rsidRPr="0088227F">
        <w:rPr>
          <w:lang w:eastAsia="zh-CN"/>
        </w:rPr>
        <w:t xml:space="preserve"> based on</w:t>
      </w:r>
      <w:r>
        <w:rPr>
          <w:lang w:eastAsia="zh-CN"/>
        </w:rPr>
        <w:t xml:space="preserve"> the</w:t>
      </w:r>
      <w:r w:rsidRPr="0088227F">
        <w:rPr>
          <w:lang w:eastAsia="zh-CN"/>
        </w:rPr>
        <w:t xml:space="preserve"> Ranging and </w:t>
      </w:r>
      <w:proofErr w:type="spellStart"/>
      <w:r w:rsidRPr="0088227F">
        <w:rPr>
          <w:lang w:eastAsia="zh-CN"/>
        </w:rPr>
        <w:t>Sidelink</w:t>
      </w:r>
      <w:proofErr w:type="spellEnd"/>
      <w:r w:rsidRPr="0088227F">
        <w:rPr>
          <w:lang w:eastAsia="zh-CN"/>
        </w:rPr>
        <w:t xml:space="preserve"> positioning measurement data/result</w:t>
      </w:r>
      <w:r>
        <w:rPr>
          <w:lang w:eastAsia="zh-CN"/>
        </w:rPr>
        <w:t xml:space="preserve"> with the Target UE</w:t>
      </w:r>
      <w:r w:rsidRPr="0088227F">
        <w:rPr>
          <w:lang w:eastAsia="zh-CN"/>
        </w:rPr>
        <w:t xml:space="preserve"> and the location of the Located UE</w:t>
      </w:r>
      <w:r>
        <w:rPr>
          <w:lang w:eastAsia="zh-CN"/>
        </w:rPr>
        <w:t>. In this case, after the derivation, the following process can jump to the step 1</w:t>
      </w:r>
      <w:r w:rsidR="00A53452">
        <w:rPr>
          <w:lang w:eastAsia="zh-CN"/>
        </w:rPr>
        <w:t>1</w:t>
      </w:r>
      <w:r>
        <w:rPr>
          <w:lang w:eastAsia="zh-CN"/>
        </w:rPr>
        <w:t xml:space="preserve"> directly.</w:t>
      </w:r>
    </w:p>
    <w:p w14:paraId="609580FD" w14:textId="518C072F" w:rsidR="00665180" w:rsidRDefault="0088227F" w:rsidP="00665180">
      <w:pPr>
        <w:pStyle w:val="B2"/>
        <w:rPr>
          <w:rFonts w:eastAsiaTheme="minorEastAsia"/>
          <w:lang w:eastAsia="zh-CN"/>
        </w:rPr>
      </w:pPr>
      <w:r>
        <w:rPr>
          <w:rFonts w:eastAsiaTheme="minorEastAsia" w:hint="eastAsia"/>
          <w:lang w:eastAsia="zh-CN"/>
        </w:rPr>
        <w:t>-</w:t>
      </w:r>
      <w:r>
        <w:rPr>
          <w:rFonts w:eastAsiaTheme="minorEastAsia"/>
          <w:lang w:eastAsia="zh-CN"/>
        </w:rPr>
        <w:tab/>
        <w:t xml:space="preserve">If the </w:t>
      </w:r>
      <w:r w:rsidR="00665180">
        <w:rPr>
          <w:rFonts w:eastAsiaTheme="minorEastAsia"/>
          <w:lang w:eastAsia="zh-CN"/>
        </w:rPr>
        <w:t xml:space="preserve">Located UE can not derives the Target UE’s location, the Located UE may initiate a enhanced MO-LR procedure by sending the MO-LR request to the AMF, the MO-LR request additionally includes the </w:t>
      </w:r>
      <w:r w:rsidR="00665180" w:rsidRPr="009A1269">
        <w:rPr>
          <w:rFonts w:eastAsiaTheme="minorEastAsia"/>
          <w:lang w:eastAsia="zh-CN"/>
        </w:rPr>
        <w:t>Ranging/</w:t>
      </w:r>
      <w:proofErr w:type="spellStart"/>
      <w:r w:rsidR="00665180" w:rsidRPr="009A1269">
        <w:rPr>
          <w:rFonts w:eastAsiaTheme="minorEastAsia"/>
          <w:lang w:eastAsia="zh-CN"/>
        </w:rPr>
        <w:t>Sidelink</w:t>
      </w:r>
      <w:proofErr w:type="spellEnd"/>
      <w:r w:rsidR="00665180" w:rsidRPr="009A1269">
        <w:rPr>
          <w:rFonts w:eastAsiaTheme="minorEastAsia"/>
          <w:lang w:eastAsia="zh-CN"/>
        </w:rPr>
        <w:t xml:space="preserve"> Positioning measurement data/result</w:t>
      </w:r>
      <w:r w:rsidR="00665180">
        <w:rPr>
          <w:rFonts w:eastAsiaTheme="minorEastAsia"/>
          <w:lang w:eastAsia="zh-CN"/>
        </w:rPr>
        <w:t xml:space="preserve"> to indicate the AMF that it is for </w:t>
      </w:r>
      <w:r w:rsidR="00665180" w:rsidRPr="009A1269">
        <w:rPr>
          <w:rFonts w:eastAsiaTheme="minorEastAsia"/>
          <w:lang w:eastAsia="zh-CN"/>
        </w:rPr>
        <w:t xml:space="preserve">Network </w:t>
      </w:r>
      <w:r w:rsidR="00665180">
        <w:rPr>
          <w:rFonts w:eastAsiaTheme="minorEastAsia"/>
          <w:lang w:eastAsia="zh-CN"/>
        </w:rPr>
        <w:t>calculated positioning with</w:t>
      </w:r>
      <w:r w:rsidR="00665180" w:rsidRPr="00665180">
        <w:rPr>
          <w:lang w:eastAsia="zh-CN"/>
        </w:rPr>
        <w:t xml:space="preserve"> </w:t>
      </w:r>
      <w:r w:rsidR="00665180" w:rsidRPr="0088227F">
        <w:rPr>
          <w:lang w:eastAsia="zh-CN"/>
        </w:rPr>
        <w:t xml:space="preserve">Ranging and </w:t>
      </w:r>
      <w:proofErr w:type="spellStart"/>
      <w:r w:rsidR="00665180" w:rsidRPr="0088227F">
        <w:rPr>
          <w:lang w:eastAsia="zh-CN"/>
        </w:rPr>
        <w:t>Sidelink</w:t>
      </w:r>
      <w:proofErr w:type="spellEnd"/>
      <w:r w:rsidR="00665180" w:rsidRPr="0088227F">
        <w:rPr>
          <w:lang w:eastAsia="zh-CN"/>
        </w:rPr>
        <w:t xml:space="preserve"> positioning</w:t>
      </w:r>
      <w:r w:rsidR="00665180">
        <w:rPr>
          <w:rFonts w:eastAsiaTheme="minorEastAsia"/>
          <w:lang w:eastAsia="zh-CN"/>
        </w:rPr>
        <w:t>.</w:t>
      </w:r>
    </w:p>
    <w:p w14:paraId="62826611" w14:textId="63322B42" w:rsidR="00665180" w:rsidRDefault="00665180" w:rsidP="00665180">
      <w:pPr>
        <w:pStyle w:val="B1"/>
        <w:rPr>
          <w:rFonts w:eastAsiaTheme="minorEastAsia"/>
          <w:lang w:eastAsia="zh-CN"/>
        </w:rPr>
      </w:pPr>
      <w:r>
        <w:rPr>
          <w:rFonts w:eastAsiaTheme="minorEastAsia"/>
          <w:lang w:eastAsia="zh-CN"/>
        </w:rPr>
        <w:t>5)</w:t>
      </w:r>
      <w:r>
        <w:rPr>
          <w:rFonts w:eastAsiaTheme="minorEastAsia"/>
          <w:lang w:eastAsia="zh-CN"/>
        </w:rPr>
        <w:tab/>
        <w:t xml:space="preserve">The AMF performs the LMF selection taking the </w:t>
      </w:r>
      <w:r w:rsidRPr="003842AC">
        <w:rPr>
          <w:rFonts w:eastAsiaTheme="minorEastAsia"/>
          <w:lang w:eastAsia="zh-CN"/>
        </w:rPr>
        <w:t>Ranging/</w:t>
      </w:r>
      <w:proofErr w:type="spellStart"/>
      <w:r w:rsidRPr="003842AC">
        <w:rPr>
          <w:rFonts w:eastAsiaTheme="minorEastAsia"/>
          <w:lang w:eastAsia="zh-CN"/>
        </w:rPr>
        <w:t>Sidelink</w:t>
      </w:r>
      <w:proofErr w:type="spellEnd"/>
      <w:r w:rsidRPr="003842AC">
        <w:rPr>
          <w:rFonts w:eastAsiaTheme="minorEastAsia"/>
          <w:lang w:eastAsia="zh-CN"/>
        </w:rPr>
        <w:t xml:space="preserve"> Positioning</w:t>
      </w:r>
      <w:r>
        <w:rPr>
          <w:rFonts w:eastAsiaTheme="minorEastAsia"/>
          <w:lang w:eastAsia="zh-CN"/>
        </w:rPr>
        <w:t xml:space="preserve"> capability of LMF into account.</w:t>
      </w:r>
    </w:p>
    <w:p w14:paraId="3F927331" w14:textId="55239E23" w:rsidR="00665180" w:rsidRDefault="00665180" w:rsidP="00665180">
      <w:pPr>
        <w:pStyle w:val="B1"/>
        <w:rPr>
          <w:rFonts w:eastAsiaTheme="minorEastAsia"/>
          <w:lang w:eastAsia="zh-CN"/>
        </w:rPr>
      </w:pPr>
      <w:r>
        <w:rPr>
          <w:rFonts w:eastAsiaTheme="minorEastAsia"/>
          <w:lang w:eastAsia="zh-CN"/>
        </w:rPr>
        <w:t>6)</w:t>
      </w:r>
      <w:r>
        <w:rPr>
          <w:rFonts w:eastAsiaTheme="minorEastAsia"/>
          <w:lang w:eastAsia="zh-CN"/>
        </w:rPr>
        <w:tab/>
        <w:t>The</w:t>
      </w:r>
      <w:r w:rsidRPr="003842AC">
        <w:rPr>
          <w:rFonts w:eastAsiaTheme="minorEastAsia"/>
          <w:lang w:eastAsia="zh-CN"/>
        </w:rPr>
        <w:t xml:space="preserve"> AMF sends a </w:t>
      </w:r>
      <w:proofErr w:type="spellStart"/>
      <w:r w:rsidRPr="003842AC">
        <w:rPr>
          <w:rFonts w:eastAsiaTheme="minorEastAsia"/>
          <w:lang w:eastAsia="zh-CN"/>
        </w:rPr>
        <w:t>N</w:t>
      </w:r>
      <w:r>
        <w:rPr>
          <w:rFonts w:eastAsiaTheme="minorEastAsia"/>
          <w:lang w:eastAsia="zh-CN"/>
        </w:rPr>
        <w:t>lmf</w:t>
      </w:r>
      <w:r w:rsidRPr="003842AC">
        <w:rPr>
          <w:rFonts w:eastAsiaTheme="minorEastAsia"/>
          <w:lang w:eastAsia="zh-CN"/>
        </w:rPr>
        <w:t>_Location_ProvideLocation</w:t>
      </w:r>
      <w:proofErr w:type="spellEnd"/>
      <w:r w:rsidRPr="003842AC">
        <w:rPr>
          <w:rFonts w:eastAsiaTheme="minorEastAsia"/>
          <w:lang w:eastAsia="zh-CN"/>
        </w:rPr>
        <w:t xml:space="preserve"> </w:t>
      </w:r>
      <w:proofErr w:type="spellStart"/>
      <w:r w:rsidRPr="003842AC">
        <w:rPr>
          <w:rFonts w:eastAsiaTheme="minorEastAsia"/>
          <w:lang w:eastAsia="zh-CN"/>
        </w:rPr>
        <w:t>reuqest</w:t>
      </w:r>
      <w:proofErr w:type="spellEnd"/>
      <w:r w:rsidRPr="003842AC">
        <w:rPr>
          <w:rFonts w:eastAsiaTheme="minorEastAsia"/>
          <w:lang w:eastAsia="zh-CN"/>
        </w:rPr>
        <w:t xml:space="preserve"> including</w:t>
      </w:r>
      <w:r w:rsidRPr="003842AC">
        <w:t xml:space="preserve"> </w:t>
      </w:r>
      <w:r w:rsidRPr="003842AC">
        <w:rPr>
          <w:rFonts w:eastAsiaTheme="minorEastAsia"/>
          <w:lang w:eastAsia="zh-CN"/>
        </w:rPr>
        <w:t>Ranging/</w:t>
      </w:r>
      <w:proofErr w:type="spellStart"/>
      <w:r w:rsidRPr="003842AC">
        <w:rPr>
          <w:rFonts w:eastAsiaTheme="minorEastAsia"/>
          <w:lang w:eastAsia="zh-CN"/>
        </w:rPr>
        <w:t>Sidelink</w:t>
      </w:r>
      <w:proofErr w:type="spellEnd"/>
      <w:r w:rsidRPr="003842AC">
        <w:rPr>
          <w:rFonts w:eastAsiaTheme="minorEastAsia"/>
          <w:lang w:eastAsia="zh-CN"/>
        </w:rPr>
        <w:t xml:space="preserve"> Positioning measurement data/result</w:t>
      </w:r>
      <w:r>
        <w:rPr>
          <w:rFonts w:eastAsiaTheme="minorEastAsia"/>
          <w:lang w:eastAsia="zh-CN"/>
        </w:rPr>
        <w:t xml:space="preserve"> to the LMF</w:t>
      </w:r>
      <w:r w:rsidRPr="003842AC">
        <w:rPr>
          <w:rFonts w:eastAsiaTheme="minorEastAsia"/>
          <w:lang w:eastAsia="zh-CN"/>
        </w:rPr>
        <w:t>.</w:t>
      </w:r>
    </w:p>
    <w:p w14:paraId="7059F08C" w14:textId="29AD9F0F" w:rsidR="00665180" w:rsidRDefault="00665180" w:rsidP="00665180">
      <w:pPr>
        <w:pStyle w:val="B1"/>
        <w:rPr>
          <w:rFonts w:eastAsiaTheme="minorEastAsia"/>
          <w:lang w:eastAsia="zh-CN"/>
        </w:rPr>
      </w:pPr>
      <w:r>
        <w:rPr>
          <w:rFonts w:eastAsiaTheme="minorEastAsia"/>
          <w:lang w:eastAsia="zh-CN"/>
        </w:rPr>
        <w:t>7)</w:t>
      </w:r>
      <w:r>
        <w:rPr>
          <w:rFonts w:eastAsiaTheme="minorEastAsia"/>
          <w:lang w:eastAsia="zh-CN"/>
        </w:rPr>
        <w:tab/>
        <w:t>The LMF performs the Located UE positioning procedure and obtains the Located UE’s location.</w:t>
      </w:r>
    </w:p>
    <w:p w14:paraId="456E0B38" w14:textId="31A0A6DD" w:rsidR="00665180" w:rsidRDefault="00665180" w:rsidP="00665180">
      <w:pPr>
        <w:pStyle w:val="B1"/>
        <w:rPr>
          <w:rFonts w:eastAsiaTheme="minorEastAsia"/>
          <w:lang w:eastAsia="zh-CN"/>
        </w:rPr>
      </w:pPr>
      <w:r>
        <w:rPr>
          <w:rFonts w:eastAsiaTheme="minorEastAsia"/>
          <w:lang w:eastAsia="zh-CN"/>
        </w:rPr>
        <w:t>9)</w:t>
      </w:r>
      <w:r>
        <w:rPr>
          <w:rFonts w:eastAsiaTheme="minorEastAsia"/>
          <w:lang w:eastAsia="zh-CN"/>
        </w:rPr>
        <w:tab/>
      </w:r>
      <w:r w:rsidRPr="003842AC">
        <w:rPr>
          <w:rFonts w:eastAsiaTheme="minorEastAsia"/>
          <w:lang w:eastAsia="zh-CN"/>
        </w:rPr>
        <w:t xml:space="preserve">The LMF uses the location of Located UE together with the ranging/SL positioning measurement data or result reported by </w:t>
      </w:r>
      <w:r>
        <w:rPr>
          <w:rFonts w:eastAsiaTheme="minorEastAsia"/>
          <w:lang w:eastAsia="zh-CN"/>
        </w:rPr>
        <w:t>Located</w:t>
      </w:r>
      <w:r w:rsidRPr="003842AC">
        <w:rPr>
          <w:rFonts w:eastAsiaTheme="minorEastAsia"/>
          <w:lang w:eastAsia="zh-CN"/>
        </w:rPr>
        <w:t xml:space="preserve"> UE to estimate the location of the Target UE</w:t>
      </w:r>
      <w:r>
        <w:rPr>
          <w:rFonts w:eastAsiaTheme="minorEastAsia"/>
          <w:lang w:eastAsia="zh-CN"/>
        </w:rPr>
        <w:t>.</w:t>
      </w:r>
    </w:p>
    <w:p w14:paraId="29B12D99" w14:textId="37FA7A2C" w:rsidR="00665180" w:rsidRDefault="00665180" w:rsidP="00665180">
      <w:pPr>
        <w:pStyle w:val="B1"/>
        <w:rPr>
          <w:rFonts w:eastAsiaTheme="minorEastAsia"/>
          <w:lang w:eastAsia="zh-CN"/>
        </w:rPr>
      </w:pPr>
      <w:r>
        <w:rPr>
          <w:rFonts w:eastAsiaTheme="minorEastAsia"/>
          <w:lang w:eastAsia="zh-CN"/>
        </w:rPr>
        <w:t>10)</w:t>
      </w:r>
      <w:r>
        <w:rPr>
          <w:rFonts w:eastAsiaTheme="minorEastAsia"/>
          <w:lang w:eastAsia="zh-CN"/>
        </w:rPr>
        <w:tab/>
      </w:r>
      <w:r w:rsidRPr="00AE4AE4">
        <w:rPr>
          <w:rFonts w:eastAsiaTheme="minorEastAsia"/>
          <w:lang w:eastAsia="zh-CN"/>
        </w:rPr>
        <w:t xml:space="preserve">The LMF responds to the AMF the Target UE’s Location in the </w:t>
      </w:r>
      <w:proofErr w:type="spellStart"/>
      <w:r w:rsidRPr="00AE4AE4">
        <w:rPr>
          <w:rFonts w:eastAsiaTheme="minorEastAsia"/>
          <w:lang w:eastAsia="zh-CN"/>
        </w:rPr>
        <w:t>Nlmf_Location_DetermineLocation</w:t>
      </w:r>
      <w:proofErr w:type="spellEnd"/>
      <w:r w:rsidRPr="00AE4AE4">
        <w:rPr>
          <w:rFonts w:eastAsiaTheme="minorEastAsia"/>
          <w:lang w:eastAsia="zh-CN"/>
        </w:rPr>
        <w:t xml:space="preserve"> response.</w:t>
      </w:r>
    </w:p>
    <w:p w14:paraId="0D2F20A6" w14:textId="35F872C7" w:rsidR="00665180" w:rsidRDefault="00665180" w:rsidP="00665180">
      <w:pPr>
        <w:pStyle w:val="B1"/>
        <w:rPr>
          <w:rFonts w:eastAsiaTheme="minorEastAsia"/>
          <w:lang w:eastAsia="zh-CN"/>
        </w:rPr>
      </w:pPr>
      <w:r>
        <w:rPr>
          <w:rFonts w:eastAsiaTheme="minorEastAsia" w:hint="eastAsia"/>
          <w:lang w:eastAsia="zh-CN"/>
        </w:rPr>
        <w:t>1</w:t>
      </w:r>
      <w:r>
        <w:rPr>
          <w:rFonts w:eastAsiaTheme="minorEastAsia"/>
          <w:lang w:eastAsia="zh-CN"/>
        </w:rPr>
        <w:t>1)</w:t>
      </w:r>
      <w:r>
        <w:rPr>
          <w:rFonts w:eastAsiaTheme="minorEastAsia"/>
          <w:lang w:eastAsia="zh-CN"/>
        </w:rPr>
        <w:tab/>
        <w:t>The AMF sends the MO-LR response to Located UE including the Target UE’s location.</w:t>
      </w:r>
    </w:p>
    <w:p w14:paraId="64044084" w14:textId="29CEA298" w:rsidR="00665180" w:rsidRPr="00503103" w:rsidRDefault="00665180" w:rsidP="00665180">
      <w:pPr>
        <w:pStyle w:val="B1"/>
        <w:rPr>
          <w:rFonts w:eastAsiaTheme="minorEastAsia"/>
          <w:lang w:eastAsia="zh-CN"/>
        </w:rPr>
      </w:pPr>
      <w:r>
        <w:rPr>
          <w:rFonts w:eastAsiaTheme="minorEastAsia" w:hint="eastAsia"/>
          <w:lang w:eastAsia="zh-CN"/>
        </w:rPr>
        <w:t>1</w:t>
      </w:r>
      <w:r>
        <w:rPr>
          <w:rFonts w:eastAsiaTheme="minorEastAsia"/>
          <w:lang w:eastAsia="zh-CN"/>
        </w:rPr>
        <w:t xml:space="preserve">2) The Located UE responds to the Target UE with the </w:t>
      </w:r>
      <w:r w:rsidRPr="00AE4AE4">
        <w:rPr>
          <w:rFonts w:eastAsiaTheme="minorEastAsia"/>
          <w:lang w:eastAsia="zh-CN"/>
        </w:rPr>
        <w:t>Target UE’s location</w:t>
      </w:r>
      <w:r>
        <w:rPr>
          <w:rFonts w:eastAsiaTheme="minorEastAsia"/>
          <w:lang w:eastAsia="zh-CN"/>
        </w:rPr>
        <w:t xml:space="preserve"> included in the </w:t>
      </w:r>
      <w:r w:rsidRPr="00AE4AE4">
        <w:rPr>
          <w:rFonts w:eastAsiaTheme="minorEastAsia"/>
          <w:lang w:eastAsia="zh-CN"/>
        </w:rPr>
        <w:t>Ranging service</w:t>
      </w:r>
      <w:r>
        <w:rPr>
          <w:rFonts w:eastAsiaTheme="minorEastAsia"/>
          <w:lang w:eastAsia="zh-CN"/>
        </w:rPr>
        <w:t xml:space="preserve"> response.</w:t>
      </w:r>
    </w:p>
    <w:p w14:paraId="4C243E53" w14:textId="263352F8" w:rsidR="00683594" w:rsidRPr="006374B1" w:rsidRDefault="00683594" w:rsidP="006374B1">
      <w:pPr>
        <w:pStyle w:val="EditorsNote"/>
        <w:ind w:left="0" w:firstLine="0"/>
        <w:rPr>
          <w:rFonts w:eastAsiaTheme="minorEastAsia"/>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43895" w14:textId="77777777" w:rsidR="00BF4970" w:rsidRDefault="00BF4970">
      <w:r>
        <w:separator/>
      </w:r>
    </w:p>
    <w:p w14:paraId="041B8778" w14:textId="77777777" w:rsidR="00BF4970" w:rsidRDefault="00BF4970"/>
  </w:endnote>
  <w:endnote w:type="continuationSeparator" w:id="0">
    <w:p w14:paraId="4AE11A68" w14:textId="77777777" w:rsidR="00BF4970" w:rsidRDefault="00BF4970">
      <w:r>
        <w:continuationSeparator/>
      </w:r>
    </w:p>
    <w:p w14:paraId="38BEDD80" w14:textId="77777777" w:rsidR="00BF4970" w:rsidRDefault="00BF49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C175D" w14:textId="77777777" w:rsidR="00BF4970" w:rsidRDefault="00BF4970">
      <w:r>
        <w:separator/>
      </w:r>
    </w:p>
    <w:p w14:paraId="4AD90A8C" w14:textId="77777777" w:rsidR="00BF4970" w:rsidRDefault="00BF4970"/>
  </w:footnote>
  <w:footnote w:type="continuationSeparator" w:id="0">
    <w:p w14:paraId="76048802" w14:textId="77777777" w:rsidR="00BF4970" w:rsidRDefault="00BF4970">
      <w:r>
        <w:continuationSeparator/>
      </w:r>
    </w:p>
    <w:p w14:paraId="26E2B861" w14:textId="77777777" w:rsidR="00BF4970" w:rsidRDefault="00BF49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9"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694BBF"/>
    <w:multiLevelType w:val="hybridMultilevel"/>
    <w:tmpl w:val="B4AA7CA4"/>
    <w:lvl w:ilvl="0" w:tplc="C56A1BF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7"/>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16"/>
  </w:num>
  <w:num w:numId="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6F26"/>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3C46"/>
    <w:rsid w:val="000E44F6"/>
    <w:rsid w:val="000E4A97"/>
    <w:rsid w:val="000E619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3C76"/>
    <w:rsid w:val="00163E01"/>
    <w:rsid w:val="00164342"/>
    <w:rsid w:val="001673CA"/>
    <w:rsid w:val="00167AF3"/>
    <w:rsid w:val="00170A7C"/>
    <w:rsid w:val="0017207F"/>
    <w:rsid w:val="001731A2"/>
    <w:rsid w:val="00173285"/>
    <w:rsid w:val="001736B5"/>
    <w:rsid w:val="00173A57"/>
    <w:rsid w:val="001750EF"/>
    <w:rsid w:val="001758CB"/>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29DA"/>
    <w:rsid w:val="00193556"/>
    <w:rsid w:val="00193C28"/>
    <w:rsid w:val="001940BC"/>
    <w:rsid w:val="0019666E"/>
    <w:rsid w:val="00196B2A"/>
    <w:rsid w:val="0019723A"/>
    <w:rsid w:val="001975C6"/>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D79FC"/>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494"/>
    <w:rsid w:val="00223D76"/>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62F"/>
    <w:rsid w:val="002A3C41"/>
    <w:rsid w:val="002A6F90"/>
    <w:rsid w:val="002A7929"/>
    <w:rsid w:val="002B051E"/>
    <w:rsid w:val="002B114D"/>
    <w:rsid w:val="002B1D85"/>
    <w:rsid w:val="002B21E7"/>
    <w:rsid w:val="002B2ABA"/>
    <w:rsid w:val="002B368C"/>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38F8"/>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702C"/>
    <w:rsid w:val="002F7117"/>
    <w:rsid w:val="002F7A8F"/>
    <w:rsid w:val="002F7F76"/>
    <w:rsid w:val="0030069C"/>
    <w:rsid w:val="00301264"/>
    <w:rsid w:val="0030127B"/>
    <w:rsid w:val="00301754"/>
    <w:rsid w:val="003034B2"/>
    <w:rsid w:val="00303D2F"/>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654"/>
    <w:rsid w:val="0034265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2AC"/>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207F"/>
    <w:rsid w:val="003A376F"/>
    <w:rsid w:val="003A3BC8"/>
    <w:rsid w:val="003A3FD5"/>
    <w:rsid w:val="003A5197"/>
    <w:rsid w:val="003A5412"/>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A0C"/>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BB5"/>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13FC"/>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2C4"/>
    <w:rsid w:val="004A1D6F"/>
    <w:rsid w:val="004A2899"/>
    <w:rsid w:val="004A28DB"/>
    <w:rsid w:val="004A4199"/>
    <w:rsid w:val="004A4BB5"/>
    <w:rsid w:val="004A4BD7"/>
    <w:rsid w:val="004A52D8"/>
    <w:rsid w:val="004A57A6"/>
    <w:rsid w:val="004A5B0C"/>
    <w:rsid w:val="004A5BEF"/>
    <w:rsid w:val="004B08B3"/>
    <w:rsid w:val="004B28C5"/>
    <w:rsid w:val="004B28FE"/>
    <w:rsid w:val="004B3A9A"/>
    <w:rsid w:val="004B4214"/>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5E7"/>
    <w:rsid w:val="004C7783"/>
    <w:rsid w:val="004C7A5D"/>
    <w:rsid w:val="004C7D94"/>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F0B8C"/>
    <w:rsid w:val="004F0C9A"/>
    <w:rsid w:val="004F162D"/>
    <w:rsid w:val="004F1C34"/>
    <w:rsid w:val="004F277A"/>
    <w:rsid w:val="004F3D4A"/>
    <w:rsid w:val="004F5E9D"/>
    <w:rsid w:val="004F7074"/>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946"/>
    <w:rsid w:val="00533891"/>
    <w:rsid w:val="00533EA7"/>
    <w:rsid w:val="005345ED"/>
    <w:rsid w:val="005348AA"/>
    <w:rsid w:val="00535204"/>
    <w:rsid w:val="00535B39"/>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A48"/>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FD0"/>
    <w:rsid w:val="00605104"/>
    <w:rsid w:val="0060659E"/>
    <w:rsid w:val="00611B09"/>
    <w:rsid w:val="00612490"/>
    <w:rsid w:val="00612D1B"/>
    <w:rsid w:val="00613159"/>
    <w:rsid w:val="00613572"/>
    <w:rsid w:val="00613CCC"/>
    <w:rsid w:val="006144B9"/>
    <w:rsid w:val="00615BE6"/>
    <w:rsid w:val="00615D97"/>
    <w:rsid w:val="00616303"/>
    <w:rsid w:val="00617E84"/>
    <w:rsid w:val="00620062"/>
    <w:rsid w:val="006216B3"/>
    <w:rsid w:val="00621EDE"/>
    <w:rsid w:val="006224D6"/>
    <w:rsid w:val="0062258D"/>
    <w:rsid w:val="00623372"/>
    <w:rsid w:val="006238AD"/>
    <w:rsid w:val="00623FAF"/>
    <w:rsid w:val="00624155"/>
    <w:rsid w:val="00624FCE"/>
    <w:rsid w:val="006278F1"/>
    <w:rsid w:val="00632EFB"/>
    <w:rsid w:val="00632F1F"/>
    <w:rsid w:val="00634ED8"/>
    <w:rsid w:val="00635AB9"/>
    <w:rsid w:val="006374B1"/>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6251F"/>
    <w:rsid w:val="00663DC6"/>
    <w:rsid w:val="00665180"/>
    <w:rsid w:val="00665688"/>
    <w:rsid w:val="00665E8C"/>
    <w:rsid w:val="00666995"/>
    <w:rsid w:val="0066757F"/>
    <w:rsid w:val="006701F5"/>
    <w:rsid w:val="006705D5"/>
    <w:rsid w:val="00670D34"/>
    <w:rsid w:val="00670F41"/>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3FC1"/>
    <w:rsid w:val="0068412E"/>
    <w:rsid w:val="00684304"/>
    <w:rsid w:val="00684E66"/>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1587"/>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5D82"/>
    <w:rsid w:val="006E64AD"/>
    <w:rsid w:val="006E6E00"/>
    <w:rsid w:val="006F0412"/>
    <w:rsid w:val="006F0544"/>
    <w:rsid w:val="006F0DC3"/>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5B02"/>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56D"/>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50"/>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2E15"/>
    <w:rsid w:val="007E307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27F"/>
    <w:rsid w:val="0088283A"/>
    <w:rsid w:val="00883EB3"/>
    <w:rsid w:val="00884656"/>
    <w:rsid w:val="0088596E"/>
    <w:rsid w:val="00885A56"/>
    <w:rsid w:val="008872E1"/>
    <w:rsid w:val="008879DA"/>
    <w:rsid w:val="008907FD"/>
    <w:rsid w:val="00890F18"/>
    <w:rsid w:val="00890F81"/>
    <w:rsid w:val="00892063"/>
    <w:rsid w:val="00893F00"/>
    <w:rsid w:val="008941FF"/>
    <w:rsid w:val="00894763"/>
    <w:rsid w:val="00894F1D"/>
    <w:rsid w:val="00897053"/>
    <w:rsid w:val="008A030C"/>
    <w:rsid w:val="008A08EC"/>
    <w:rsid w:val="008A0FD2"/>
    <w:rsid w:val="008A1C78"/>
    <w:rsid w:val="008A376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AD8"/>
    <w:rsid w:val="008C1FF7"/>
    <w:rsid w:val="008C32D5"/>
    <w:rsid w:val="008C362C"/>
    <w:rsid w:val="008C3743"/>
    <w:rsid w:val="008C41D5"/>
    <w:rsid w:val="008C4329"/>
    <w:rsid w:val="008C4952"/>
    <w:rsid w:val="008C5B59"/>
    <w:rsid w:val="008C7A5F"/>
    <w:rsid w:val="008C7F07"/>
    <w:rsid w:val="008C7F7D"/>
    <w:rsid w:val="008D0486"/>
    <w:rsid w:val="008D092C"/>
    <w:rsid w:val="008D15CD"/>
    <w:rsid w:val="008D163C"/>
    <w:rsid w:val="008D170E"/>
    <w:rsid w:val="008D1B17"/>
    <w:rsid w:val="008D1DB6"/>
    <w:rsid w:val="008D2C7E"/>
    <w:rsid w:val="008D2D20"/>
    <w:rsid w:val="008D6411"/>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065"/>
    <w:rsid w:val="009312F0"/>
    <w:rsid w:val="009322F9"/>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1B2"/>
    <w:rsid w:val="00963AAB"/>
    <w:rsid w:val="00963B35"/>
    <w:rsid w:val="00963DF9"/>
    <w:rsid w:val="00964324"/>
    <w:rsid w:val="0096452F"/>
    <w:rsid w:val="009645FD"/>
    <w:rsid w:val="009646AF"/>
    <w:rsid w:val="00964FE8"/>
    <w:rsid w:val="009654CB"/>
    <w:rsid w:val="00965CF4"/>
    <w:rsid w:val="009700B6"/>
    <w:rsid w:val="00972044"/>
    <w:rsid w:val="00974235"/>
    <w:rsid w:val="00975CE0"/>
    <w:rsid w:val="009761CF"/>
    <w:rsid w:val="00976391"/>
    <w:rsid w:val="00976C0A"/>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F6A"/>
    <w:rsid w:val="009E3D4D"/>
    <w:rsid w:val="009E4567"/>
    <w:rsid w:val="009E51E3"/>
    <w:rsid w:val="009E5AD2"/>
    <w:rsid w:val="009E5E33"/>
    <w:rsid w:val="009E7CAE"/>
    <w:rsid w:val="009F00BC"/>
    <w:rsid w:val="009F0BD4"/>
    <w:rsid w:val="009F1B24"/>
    <w:rsid w:val="009F2CB6"/>
    <w:rsid w:val="009F4F45"/>
    <w:rsid w:val="009F569A"/>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0A7"/>
    <w:rsid w:val="00A118D1"/>
    <w:rsid w:val="00A12779"/>
    <w:rsid w:val="00A131A8"/>
    <w:rsid w:val="00A1403A"/>
    <w:rsid w:val="00A1416A"/>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73E4"/>
    <w:rsid w:val="00A47CC6"/>
    <w:rsid w:val="00A47F95"/>
    <w:rsid w:val="00A50C5F"/>
    <w:rsid w:val="00A51563"/>
    <w:rsid w:val="00A52B0E"/>
    <w:rsid w:val="00A53003"/>
    <w:rsid w:val="00A53452"/>
    <w:rsid w:val="00A5345E"/>
    <w:rsid w:val="00A5449B"/>
    <w:rsid w:val="00A54949"/>
    <w:rsid w:val="00A54B27"/>
    <w:rsid w:val="00A55E0A"/>
    <w:rsid w:val="00A5645D"/>
    <w:rsid w:val="00A56A43"/>
    <w:rsid w:val="00A60363"/>
    <w:rsid w:val="00A607E9"/>
    <w:rsid w:val="00A60C51"/>
    <w:rsid w:val="00A61063"/>
    <w:rsid w:val="00A62ECF"/>
    <w:rsid w:val="00A63160"/>
    <w:rsid w:val="00A643FF"/>
    <w:rsid w:val="00A64C7B"/>
    <w:rsid w:val="00A65A7D"/>
    <w:rsid w:val="00A66142"/>
    <w:rsid w:val="00A66AAC"/>
    <w:rsid w:val="00A66AFD"/>
    <w:rsid w:val="00A66E35"/>
    <w:rsid w:val="00A67645"/>
    <w:rsid w:val="00A703DE"/>
    <w:rsid w:val="00A739BC"/>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BF"/>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35"/>
    <w:rsid w:val="00AF7393"/>
    <w:rsid w:val="00B014C2"/>
    <w:rsid w:val="00B02BFC"/>
    <w:rsid w:val="00B03770"/>
    <w:rsid w:val="00B03D58"/>
    <w:rsid w:val="00B03E15"/>
    <w:rsid w:val="00B03F2F"/>
    <w:rsid w:val="00B04613"/>
    <w:rsid w:val="00B059AF"/>
    <w:rsid w:val="00B06F3E"/>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3D5"/>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A2"/>
    <w:rsid w:val="00BC6336"/>
    <w:rsid w:val="00BD0133"/>
    <w:rsid w:val="00BD0C7E"/>
    <w:rsid w:val="00BD0F71"/>
    <w:rsid w:val="00BD1573"/>
    <w:rsid w:val="00BD18F7"/>
    <w:rsid w:val="00BD2553"/>
    <w:rsid w:val="00BD265B"/>
    <w:rsid w:val="00BD3756"/>
    <w:rsid w:val="00BD472D"/>
    <w:rsid w:val="00BD4F40"/>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970"/>
    <w:rsid w:val="00BF4C3A"/>
    <w:rsid w:val="00BF51D4"/>
    <w:rsid w:val="00BF5DEA"/>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676D"/>
    <w:rsid w:val="00C06875"/>
    <w:rsid w:val="00C07826"/>
    <w:rsid w:val="00C107BF"/>
    <w:rsid w:val="00C121A0"/>
    <w:rsid w:val="00C121F5"/>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5E86"/>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B18"/>
    <w:rsid w:val="00C93857"/>
    <w:rsid w:val="00C93C88"/>
    <w:rsid w:val="00C948FD"/>
    <w:rsid w:val="00C96367"/>
    <w:rsid w:val="00C96A99"/>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467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D97"/>
    <w:rsid w:val="00CF3E36"/>
    <w:rsid w:val="00CF41E5"/>
    <w:rsid w:val="00CF467F"/>
    <w:rsid w:val="00CF5342"/>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89D"/>
    <w:rsid w:val="00D614D5"/>
    <w:rsid w:val="00D621D5"/>
    <w:rsid w:val="00D6339A"/>
    <w:rsid w:val="00D636E7"/>
    <w:rsid w:val="00D64BFB"/>
    <w:rsid w:val="00D652E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90"/>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162F"/>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5F8"/>
    <w:rsid w:val="00E726C9"/>
    <w:rsid w:val="00E72791"/>
    <w:rsid w:val="00E72A6B"/>
    <w:rsid w:val="00E72C53"/>
    <w:rsid w:val="00E73FF9"/>
    <w:rsid w:val="00E74A85"/>
    <w:rsid w:val="00E75C05"/>
    <w:rsid w:val="00E767EE"/>
    <w:rsid w:val="00E76FAD"/>
    <w:rsid w:val="00E775D4"/>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987"/>
    <w:rsid w:val="00EA4F84"/>
    <w:rsid w:val="00EA5004"/>
    <w:rsid w:val="00EA5A46"/>
    <w:rsid w:val="00EA7BE8"/>
    <w:rsid w:val="00EB0711"/>
    <w:rsid w:val="00EB09DB"/>
    <w:rsid w:val="00EB164E"/>
    <w:rsid w:val="00EB245F"/>
    <w:rsid w:val="00EB257E"/>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4E38"/>
    <w:rsid w:val="00ED5DA1"/>
    <w:rsid w:val="00ED7462"/>
    <w:rsid w:val="00ED7515"/>
    <w:rsid w:val="00EE11C0"/>
    <w:rsid w:val="00EE1219"/>
    <w:rsid w:val="00EE2FD9"/>
    <w:rsid w:val="00EE30F3"/>
    <w:rsid w:val="00EE367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17CA"/>
    <w:rsid w:val="00F117D7"/>
    <w:rsid w:val="00F12167"/>
    <w:rsid w:val="00F1349C"/>
    <w:rsid w:val="00F13660"/>
    <w:rsid w:val="00F13784"/>
    <w:rsid w:val="00F14A8A"/>
    <w:rsid w:val="00F151BF"/>
    <w:rsid w:val="00F15688"/>
    <w:rsid w:val="00F15F5D"/>
    <w:rsid w:val="00F17046"/>
    <w:rsid w:val="00F170D5"/>
    <w:rsid w:val="00F20241"/>
    <w:rsid w:val="00F204E5"/>
    <w:rsid w:val="00F20A8B"/>
    <w:rsid w:val="00F20C71"/>
    <w:rsid w:val="00F21320"/>
    <w:rsid w:val="00F218BA"/>
    <w:rsid w:val="00F22028"/>
    <w:rsid w:val="00F2234C"/>
    <w:rsid w:val="00F22CEE"/>
    <w:rsid w:val="00F234A1"/>
    <w:rsid w:val="00F23B28"/>
    <w:rsid w:val="00F23C41"/>
    <w:rsid w:val="00F2422D"/>
    <w:rsid w:val="00F25F12"/>
    <w:rsid w:val="00F266B9"/>
    <w:rsid w:val="00F26B7C"/>
    <w:rsid w:val="00F26CC0"/>
    <w:rsid w:val="00F26DA6"/>
    <w:rsid w:val="00F30682"/>
    <w:rsid w:val="00F30A3A"/>
    <w:rsid w:val="00F3110E"/>
    <w:rsid w:val="00F31A12"/>
    <w:rsid w:val="00F31FC9"/>
    <w:rsid w:val="00F326D3"/>
    <w:rsid w:val="00F32EAA"/>
    <w:rsid w:val="00F331F5"/>
    <w:rsid w:val="00F35953"/>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645"/>
    <w:rsid w:val="00F65A1B"/>
    <w:rsid w:val="00F66C8A"/>
    <w:rsid w:val="00F67522"/>
    <w:rsid w:val="00F67578"/>
    <w:rsid w:val="00F67C3F"/>
    <w:rsid w:val="00F72B8D"/>
    <w:rsid w:val="00F72DB4"/>
    <w:rsid w:val="00F73C83"/>
    <w:rsid w:val="00F73F19"/>
    <w:rsid w:val="00F7408D"/>
    <w:rsid w:val="00F76259"/>
    <w:rsid w:val="00F767C3"/>
    <w:rsid w:val="00F77118"/>
    <w:rsid w:val="00F80E63"/>
    <w:rsid w:val="00F8116D"/>
    <w:rsid w:val="00F81180"/>
    <w:rsid w:val="00F82967"/>
    <w:rsid w:val="00F836AC"/>
    <w:rsid w:val="00F84102"/>
    <w:rsid w:val="00F84248"/>
    <w:rsid w:val="00F844FB"/>
    <w:rsid w:val="00F8481F"/>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270"/>
    <w:rsid w:val="00FA6B42"/>
    <w:rsid w:val="00FA73F2"/>
    <w:rsid w:val="00FB1849"/>
    <w:rsid w:val="00FB2167"/>
    <w:rsid w:val="00FB2293"/>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6851B07-255E-48B2-841D-C2A821CF1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1753</TotalTime>
  <Pages>4</Pages>
  <Words>1050</Words>
  <Characters>5987</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vivo_R02</cp:lastModifiedBy>
  <cp:revision>160</cp:revision>
  <cp:lastPrinted>2018-08-13T16:59:00Z</cp:lastPrinted>
  <dcterms:created xsi:type="dcterms:W3CDTF">2022-09-21T02:12:00Z</dcterms:created>
  <dcterms:modified xsi:type="dcterms:W3CDTF">2023-02-10T10:54:00Z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